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B0B7" w14:textId="77777777" w:rsidR="00381286" w:rsidRDefault="00E50090">
      <w:pPr>
        <w:pStyle w:val="SSubject"/>
        <w:spacing w:before="0" w:after="0"/>
        <w:contextualSpacing w:val="0"/>
        <w:jc w:val="both"/>
        <w:rPr>
          <w:rFonts w:ascii="Encode Sans SemiBold" w:hAnsi="Encode Sans SemiBold"/>
          <w:bCs w:val="0"/>
          <w:noProof w:val="0"/>
          <w:szCs w:val="18"/>
          <w:lang w:val="en-GB"/>
        </w:rPr>
      </w:pPr>
      <w:r>
        <w:rPr>
          <w:rFonts w:ascii="Encode Sans SemiBold" w:hAnsi="Encode Sans SemiBold"/>
          <w:bCs w:val="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E87561D" wp14:editId="78FF3E2B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C7E4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</w:p>
    <w:p w14:paraId="74C44D65" w14:textId="2FB7F886" w:rsidR="00381286" w:rsidRDefault="00381286">
      <w:pPr>
        <w:pStyle w:val="OpelHeadlineArial"/>
        <w:rPr>
          <w:rFonts w:cs="Arial"/>
          <w:lang w:val="en-GB"/>
        </w:rPr>
      </w:pPr>
    </w:p>
    <w:p w14:paraId="3F4AB95C" w14:textId="77777777" w:rsidR="00D112B4" w:rsidRDefault="00D112B4">
      <w:pPr>
        <w:pStyle w:val="OpelHeadlineArial"/>
        <w:rPr>
          <w:rFonts w:cs="Arial"/>
          <w:lang w:val="en-GB"/>
        </w:rPr>
      </w:pPr>
    </w:p>
    <w:p w14:paraId="2DE323BB" w14:textId="276B226A" w:rsidR="00381286" w:rsidRPr="00D112B4" w:rsidRDefault="00D779E9" w:rsidP="008061D4">
      <w:pPr>
        <w:spacing w:after="0"/>
        <w:jc w:val="center"/>
        <w:rPr>
          <w:rFonts w:asciiTheme="majorHAnsi" w:eastAsia="SimSun" w:hAnsiTheme="majorHAnsi"/>
          <w:bCs/>
          <w:color w:val="243782" w:themeColor="text2"/>
          <w:lang w:val="fr-FR"/>
        </w:rPr>
      </w:pPr>
      <w:r w:rsidRPr="00D112B4">
        <w:rPr>
          <w:rFonts w:asciiTheme="majorHAnsi" w:eastAsia="SimSun" w:hAnsiTheme="majorHAnsi"/>
          <w:bCs/>
          <w:color w:val="243782" w:themeColor="text2"/>
          <w:lang w:val="fr-FR"/>
        </w:rPr>
        <w:t>Résultats de l’</w:t>
      </w:r>
      <w:r w:rsidR="00443750">
        <w:rPr>
          <w:rFonts w:asciiTheme="majorHAnsi" w:eastAsia="SimSun" w:hAnsiTheme="majorHAnsi"/>
          <w:bCs/>
          <w:color w:val="243782" w:themeColor="text2"/>
          <w:lang w:val="fr-FR"/>
        </w:rPr>
        <w:t>A</w:t>
      </w:r>
      <w:r w:rsidRPr="00D112B4">
        <w:rPr>
          <w:rFonts w:asciiTheme="majorHAnsi" w:eastAsia="SimSun" w:hAnsiTheme="majorHAnsi"/>
          <w:bCs/>
          <w:color w:val="243782" w:themeColor="text2"/>
          <w:lang w:val="fr-FR"/>
        </w:rPr>
        <w:t>ssemblée</w:t>
      </w:r>
      <w:r w:rsidR="00443750">
        <w:rPr>
          <w:rFonts w:asciiTheme="majorHAnsi" w:eastAsia="SimSun" w:hAnsiTheme="majorHAnsi"/>
          <w:bCs/>
          <w:color w:val="243782" w:themeColor="text2"/>
          <w:lang w:val="fr-FR"/>
        </w:rPr>
        <w:t xml:space="preserve"> G</w:t>
      </w:r>
      <w:r w:rsidRPr="00D112B4">
        <w:rPr>
          <w:rFonts w:asciiTheme="majorHAnsi" w:eastAsia="SimSun" w:hAnsiTheme="majorHAnsi"/>
          <w:bCs/>
          <w:color w:val="243782" w:themeColor="text2"/>
          <w:lang w:val="fr-FR"/>
        </w:rPr>
        <w:t xml:space="preserve">énérale </w:t>
      </w:r>
      <w:r w:rsidR="00443750">
        <w:rPr>
          <w:rFonts w:asciiTheme="majorHAnsi" w:eastAsia="SimSun" w:hAnsiTheme="majorHAnsi"/>
          <w:bCs/>
          <w:color w:val="243782" w:themeColor="text2"/>
          <w:lang w:val="fr-FR"/>
        </w:rPr>
        <w:t>A</w:t>
      </w:r>
      <w:r w:rsidRPr="00D112B4">
        <w:rPr>
          <w:rFonts w:asciiTheme="majorHAnsi" w:eastAsia="SimSun" w:hAnsiTheme="majorHAnsi"/>
          <w:bCs/>
          <w:color w:val="243782" w:themeColor="text2"/>
          <w:lang w:val="fr-FR"/>
        </w:rPr>
        <w:t>nnuelle 2022 de Stellantis</w:t>
      </w:r>
    </w:p>
    <w:p w14:paraId="1D4DD383" w14:textId="76050D65" w:rsidR="00D112B4" w:rsidRDefault="00D112B4" w:rsidP="008061D4">
      <w:pPr>
        <w:spacing w:after="0"/>
        <w:jc w:val="center"/>
        <w:rPr>
          <w:rFonts w:asciiTheme="majorHAnsi" w:eastAsia="SimSun" w:hAnsiTheme="majorHAnsi"/>
          <w:bCs/>
          <w:color w:val="243782" w:themeColor="text2"/>
          <w:lang w:val="fr-FR"/>
        </w:rPr>
      </w:pPr>
    </w:p>
    <w:p w14:paraId="3ADFC052" w14:textId="77777777" w:rsidR="00443750" w:rsidRDefault="00443750" w:rsidP="008061D4">
      <w:pPr>
        <w:spacing w:after="0"/>
        <w:jc w:val="center"/>
        <w:rPr>
          <w:rFonts w:asciiTheme="majorHAnsi" w:eastAsia="SimSun" w:hAnsiTheme="majorHAnsi"/>
          <w:bCs/>
          <w:color w:val="243782" w:themeColor="text2"/>
          <w:lang w:val="fr-FR"/>
        </w:rPr>
      </w:pPr>
    </w:p>
    <w:p w14:paraId="76712004" w14:textId="3C053B2A" w:rsidR="00FF103A" w:rsidRPr="00D112B4" w:rsidRDefault="00B82F84" w:rsidP="00FF103A">
      <w:pPr>
        <w:pStyle w:val="NormalWeb"/>
        <w:spacing w:before="0" w:after="0"/>
        <w:rPr>
          <w:rFonts w:asciiTheme="minorHAnsi" w:hAnsiTheme="minorHAnsi"/>
        </w:rPr>
      </w:pPr>
      <w:r w:rsidRPr="00D112B4">
        <w:rPr>
          <w:rFonts w:asciiTheme="minorHAnsi" w:eastAsia="SimSun" w:hAnsiTheme="minorHAnsi" w:cstheme="minorBidi"/>
          <w:lang w:eastAsia="en-US"/>
        </w:rPr>
        <w:t>AMSTERDAM</w:t>
      </w:r>
      <w:r w:rsidR="00E50090" w:rsidRPr="00D112B4">
        <w:rPr>
          <w:rFonts w:asciiTheme="minorHAnsi" w:hAnsiTheme="minorHAnsi"/>
        </w:rPr>
        <w:t xml:space="preserve">, </w:t>
      </w:r>
      <w:r w:rsidR="00443750">
        <w:rPr>
          <w:rFonts w:asciiTheme="minorHAnsi" w:hAnsiTheme="minorHAnsi"/>
        </w:rPr>
        <w:t>13 avril</w:t>
      </w:r>
      <w:r w:rsidR="00E50090" w:rsidRPr="00D112B4">
        <w:rPr>
          <w:rFonts w:asciiTheme="minorHAnsi" w:hAnsiTheme="minorHAnsi"/>
        </w:rPr>
        <w:t>, 202</w:t>
      </w:r>
      <w:r w:rsidR="00D57429" w:rsidRPr="00D112B4">
        <w:rPr>
          <w:rFonts w:asciiTheme="minorHAnsi" w:hAnsiTheme="minorHAnsi"/>
        </w:rPr>
        <w:t>2</w:t>
      </w:r>
      <w:r w:rsidR="00E50090" w:rsidRPr="00D112B4">
        <w:rPr>
          <w:rFonts w:asciiTheme="minorHAnsi" w:hAnsiTheme="minorHAnsi"/>
        </w:rPr>
        <w:t xml:space="preserve"> – </w:t>
      </w:r>
      <w:r w:rsidR="00FF103A" w:rsidRPr="00D112B4">
        <w:rPr>
          <w:rFonts w:asciiTheme="minorHAnsi" w:hAnsiTheme="minorHAnsi"/>
        </w:rPr>
        <w:t>Stellantis N.V. (« Stellantis ») a annoncé aujourd’hui que toutes les résolutions soumises à l’approbation des actionnaires lors de l’assemblée générale annuelle (AGA) qui s’est tenue virtuellement aujourd’hui et qui a été diffusée en direct sur le site Web de Stellantis, ont été adoptées</w:t>
      </w:r>
      <w:r w:rsidR="00443750">
        <w:rPr>
          <w:rFonts w:asciiTheme="minorHAnsi" w:hAnsiTheme="minorHAnsi"/>
        </w:rPr>
        <w:t xml:space="preserve"> </w:t>
      </w:r>
      <w:r w:rsidR="00FF103A" w:rsidRPr="00D112B4">
        <w:rPr>
          <w:rFonts w:asciiTheme="minorHAnsi" w:hAnsiTheme="minorHAnsi"/>
        </w:rPr>
        <w:t xml:space="preserve">y compris la proposition d’approuver une distribution de dividendes de 3,3 milliards d’EUR sur les actions ordinaires. </w:t>
      </w:r>
    </w:p>
    <w:p w14:paraId="6CE6438B" w14:textId="77777777" w:rsidR="00FF103A" w:rsidRPr="00D112B4" w:rsidRDefault="00FF103A" w:rsidP="00FF103A">
      <w:pPr>
        <w:pStyle w:val="NormalWeb"/>
        <w:spacing w:before="0" w:after="0"/>
        <w:rPr>
          <w:rFonts w:asciiTheme="minorHAnsi" w:hAnsiTheme="minorHAnsi"/>
        </w:rPr>
      </w:pPr>
      <w:r w:rsidRPr="00D112B4">
        <w:rPr>
          <w:rFonts w:asciiTheme="minorHAnsi" w:hAnsiTheme="minorHAnsi"/>
        </w:rPr>
        <w:t> </w:t>
      </w:r>
    </w:p>
    <w:p w14:paraId="58BA22B5" w14:textId="77777777" w:rsidR="00FF103A" w:rsidRPr="00D112B4" w:rsidRDefault="00FF103A" w:rsidP="00FF103A">
      <w:pPr>
        <w:pStyle w:val="NormalWeb"/>
        <w:spacing w:before="0" w:after="0"/>
        <w:rPr>
          <w:rFonts w:asciiTheme="minorHAnsi" w:hAnsiTheme="minorHAnsi"/>
        </w:rPr>
      </w:pPr>
      <w:r w:rsidRPr="00D112B4">
        <w:rPr>
          <w:rFonts w:asciiTheme="minorHAnsi" w:hAnsiTheme="minorHAnsi"/>
        </w:rPr>
        <w:t xml:space="preserve">La distribution proposée implique un paiement aux porteurs </w:t>
      </w:r>
      <w:proofErr w:type="gramStart"/>
      <w:r w:rsidRPr="00D112B4">
        <w:rPr>
          <w:rFonts w:asciiTheme="minorHAnsi" w:hAnsiTheme="minorHAnsi"/>
        </w:rPr>
        <w:t>d’actions</w:t>
      </w:r>
      <w:proofErr w:type="gramEnd"/>
      <w:r w:rsidRPr="00D112B4">
        <w:rPr>
          <w:rFonts w:asciiTheme="minorHAnsi" w:hAnsiTheme="minorHAnsi"/>
        </w:rPr>
        <w:t xml:space="preserve"> ordinaires de 1,04 EUR par action ordinaire en circulation. Les actionnaires détenant des actions ordinaires négociées à la Bourse de New York recevront le dividende en dollars américains au taux de change officiel USD/EUR déclaré par la Banque centrale européenne à ce jour. </w:t>
      </w:r>
    </w:p>
    <w:p w14:paraId="77D2534A" w14:textId="77777777" w:rsidR="00FF103A" w:rsidRPr="00D112B4" w:rsidRDefault="00FF103A" w:rsidP="00FF103A">
      <w:pPr>
        <w:pStyle w:val="NormalWeb"/>
        <w:spacing w:before="0" w:after="0"/>
        <w:rPr>
          <w:rFonts w:asciiTheme="minorHAnsi" w:hAnsiTheme="minorHAnsi"/>
        </w:rPr>
      </w:pPr>
      <w:r w:rsidRPr="00D112B4">
        <w:rPr>
          <w:rFonts w:asciiTheme="minorHAnsi" w:hAnsiTheme="minorHAnsi"/>
        </w:rPr>
        <w:t> </w:t>
      </w:r>
    </w:p>
    <w:p w14:paraId="5AD24068" w14:textId="52251BAF" w:rsidR="00FF103A" w:rsidRPr="00D112B4" w:rsidRDefault="00FF103A" w:rsidP="00FF103A">
      <w:pPr>
        <w:pStyle w:val="NormalWeb"/>
        <w:spacing w:before="0" w:after="0"/>
        <w:rPr>
          <w:rFonts w:asciiTheme="minorHAnsi" w:hAnsiTheme="minorHAnsi"/>
        </w:rPr>
      </w:pPr>
      <w:r w:rsidRPr="00D112B4">
        <w:rPr>
          <w:rFonts w:asciiTheme="minorHAnsi" w:hAnsiTheme="minorHAnsi"/>
        </w:rPr>
        <w:t xml:space="preserve">La distribution sera effectuée à partir des bénéfices figurant dans les comptes annuels de 2021. Le calendrier prévu pour les actions ordinaires cotées à la Bourse de New York, Mercato </w:t>
      </w:r>
      <w:proofErr w:type="spellStart"/>
      <w:r w:rsidRPr="00D112B4">
        <w:rPr>
          <w:rFonts w:asciiTheme="minorHAnsi" w:hAnsiTheme="minorHAnsi"/>
        </w:rPr>
        <w:t>Telematico</w:t>
      </w:r>
      <w:proofErr w:type="spellEnd"/>
      <w:r w:rsidRPr="00D112B4">
        <w:rPr>
          <w:rFonts w:asciiTheme="minorHAnsi" w:hAnsiTheme="minorHAnsi"/>
        </w:rPr>
        <w:t xml:space="preserve"> </w:t>
      </w:r>
      <w:proofErr w:type="spellStart"/>
      <w:r w:rsidRPr="00D112B4">
        <w:rPr>
          <w:rFonts w:asciiTheme="minorHAnsi" w:hAnsiTheme="minorHAnsi"/>
        </w:rPr>
        <w:t>Azionario</w:t>
      </w:r>
      <w:proofErr w:type="spellEnd"/>
      <w:r w:rsidRPr="00D112B4">
        <w:rPr>
          <w:rFonts w:asciiTheme="minorHAnsi" w:hAnsiTheme="minorHAnsi"/>
        </w:rPr>
        <w:t xml:space="preserve"> et Euronext France sera le suivant : (i) date de détachement : 19 avril 2022, (ii) date de clôture des registres : 20 avril 2022 et (iii) date de paiement : 29 avril 202</w:t>
      </w:r>
      <w:r w:rsidR="00EA2648">
        <w:rPr>
          <w:rFonts w:asciiTheme="minorHAnsi" w:hAnsiTheme="minorHAnsi"/>
        </w:rPr>
        <w:t>2</w:t>
      </w:r>
      <w:r w:rsidRPr="00D112B4">
        <w:rPr>
          <w:rFonts w:asciiTheme="minorHAnsi" w:hAnsiTheme="minorHAnsi"/>
        </w:rPr>
        <w:t xml:space="preserve">. </w:t>
      </w:r>
    </w:p>
    <w:p w14:paraId="4EFDBFCE" w14:textId="77777777" w:rsidR="00FF103A" w:rsidRPr="00D112B4" w:rsidRDefault="00FF103A" w:rsidP="00FF103A">
      <w:pPr>
        <w:pStyle w:val="NormalWeb"/>
        <w:spacing w:before="0" w:after="0"/>
        <w:rPr>
          <w:rFonts w:asciiTheme="minorHAnsi" w:hAnsiTheme="minorHAnsi"/>
        </w:rPr>
      </w:pPr>
      <w:r w:rsidRPr="00D112B4">
        <w:rPr>
          <w:rFonts w:asciiTheme="minorHAnsi" w:hAnsiTheme="minorHAnsi"/>
        </w:rPr>
        <w:t> </w:t>
      </w:r>
    </w:p>
    <w:p w14:paraId="77B41C7F" w14:textId="1D28F8CF" w:rsidR="00FF103A" w:rsidRDefault="00C30AD9" w:rsidP="00FF103A">
      <w:pPr>
        <w:pStyle w:val="NormalWeb"/>
        <w:spacing w:before="0" w:after="0"/>
        <w:rPr>
          <w:rFonts w:asciiTheme="minorHAnsi" w:hAnsiTheme="minorHAnsi"/>
        </w:rPr>
      </w:pPr>
      <w:r w:rsidRPr="00C30AD9">
        <w:rPr>
          <w:rFonts w:asciiTheme="minorHAnsi" w:hAnsiTheme="minorHAnsi"/>
        </w:rPr>
        <w:t>La Société prend note</w:t>
      </w:r>
      <w:r>
        <w:rPr>
          <w:rFonts w:asciiTheme="minorHAnsi" w:hAnsiTheme="minorHAnsi"/>
        </w:rPr>
        <w:t xml:space="preserve"> du retour</w:t>
      </w:r>
      <w:r w:rsidRPr="00C30AD9">
        <w:rPr>
          <w:rFonts w:asciiTheme="minorHAnsi" w:hAnsiTheme="minorHAnsi"/>
        </w:rPr>
        <w:t xml:space="preserve"> du vote consultatif sur le</w:t>
      </w:r>
      <w:r>
        <w:rPr>
          <w:rFonts w:asciiTheme="minorHAnsi" w:hAnsiTheme="minorHAnsi"/>
        </w:rPr>
        <w:t xml:space="preserve"> Rapport concernant</w:t>
      </w:r>
      <w:r w:rsidRPr="00C30AD9">
        <w:rPr>
          <w:rFonts w:asciiTheme="minorHAnsi" w:hAnsiTheme="minorHAnsi"/>
        </w:rPr>
        <w:t xml:space="preserve"> la rémunération, conformément à la réglementation néerlandaise sur les AGA, qui était favorable à 47,9% et défavorable à 52,1 % et expliquera dans le Rapport sur la rémunération 2022 comment ce vote a été pris en compte. Les détails des résolutions soumises à l’AGA sont disponibles sur le site Web de la Société </w:t>
      </w:r>
      <w:r w:rsidR="00FF103A" w:rsidRPr="00D112B4">
        <w:rPr>
          <w:rFonts w:asciiTheme="minorHAnsi" w:hAnsiTheme="minorHAnsi"/>
        </w:rPr>
        <w:t>(</w:t>
      </w:r>
      <w:bookmarkStart w:id="0" w:name="_Hlk100758853"/>
      <w:r w:rsidR="00404738" w:rsidRPr="00D112B4">
        <w:fldChar w:fldCharType="begin"/>
      </w:r>
      <w:r w:rsidR="00404738" w:rsidRPr="00D112B4">
        <w:rPr>
          <w:rFonts w:asciiTheme="minorHAnsi" w:hAnsiTheme="minorHAnsi"/>
        </w:rPr>
        <w:instrText xml:space="preserve"> HYPERLINK "http://www.stellantis.com" </w:instrText>
      </w:r>
      <w:r w:rsidR="00404738" w:rsidRPr="00D112B4">
        <w:fldChar w:fldCharType="separate"/>
      </w:r>
      <w:r w:rsidR="00FF103A" w:rsidRPr="00D112B4">
        <w:rPr>
          <w:rStyle w:val="Hyperlink"/>
          <w:rFonts w:asciiTheme="minorHAnsi" w:hAnsiTheme="minorHAnsi"/>
        </w:rPr>
        <w:t>www.stellantis.com</w:t>
      </w:r>
      <w:r w:rsidR="00404738" w:rsidRPr="00D112B4">
        <w:rPr>
          <w:rStyle w:val="Hyperlink"/>
          <w:rFonts w:asciiTheme="minorHAnsi" w:hAnsiTheme="minorHAnsi"/>
        </w:rPr>
        <w:fldChar w:fldCharType="end"/>
      </w:r>
      <w:bookmarkEnd w:id="0"/>
      <w:r w:rsidR="00FF103A" w:rsidRPr="00D112B4">
        <w:rPr>
          <w:rFonts w:asciiTheme="minorHAnsi" w:hAnsiTheme="minorHAnsi"/>
        </w:rPr>
        <w:t>).</w:t>
      </w:r>
    </w:p>
    <w:p w14:paraId="01AB3025" w14:textId="77777777" w:rsidR="00D112B4" w:rsidRPr="00D112B4" w:rsidRDefault="00D112B4" w:rsidP="00FF103A">
      <w:pPr>
        <w:pStyle w:val="NormalWeb"/>
        <w:spacing w:before="0" w:after="0"/>
        <w:rPr>
          <w:rFonts w:asciiTheme="minorHAnsi" w:hAnsiTheme="minorHAnsi"/>
        </w:rPr>
      </w:pPr>
    </w:p>
    <w:p w14:paraId="549CD755" w14:textId="42F7F721" w:rsidR="00D112B4" w:rsidRPr="00C30AD9" w:rsidRDefault="00D112B4" w:rsidP="00D112B4">
      <w:pPr>
        <w:spacing w:after="0"/>
        <w:jc w:val="center"/>
        <w:textAlignment w:val="baseline"/>
        <w:rPr>
          <w:rFonts w:ascii="Encode Sans ExpandedLight" w:eastAsia="Times New Roman" w:hAnsi="Encode Sans ExpandedLight" w:cs="Segoe UI"/>
          <w:szCs w:val="24"/>
          <w:lang w:val="fr-FR" w:eastAsia="it-IT"/>
        </w:rPr>
      </w:pPr>
      <w:bookmarkStart w:id="1" w:name="_Hlk97712532"/>
      <w:r w:rsidRPr="00C30AD9">
        <w:rPr>
          <w:rFonts w:ascii="Encode Sans ExpandedLight" w:eastAsia="Times New Roman" w:hAnsi="Encode Sans ExpandedLight" w:cs="Segoe UI"/>
          <w:szCs w:val="24"/>
          <w:lang w:val="fr-FR" w:eastAsia="it-IT"/>
        </w:rPr>
        <w:t># # # </w:t>
      </w:r>
    </w:p>
    <w:p w14:paraId="3DD07F56" w14:textId="54140A22" w:rsidR="00443750" w:rsidRDefault="00443750">
      <w:pPr>
        <w:spacing w:after="0"/>
        <w:jc w:val="left"/>
        <w:rPr>
          <w:rFonts w:ascii="Segoe UI" w:eastAsia="Times New Roman" w:hAnsi="Segoe UI" w:cs="Segoe UI"/>
          <w:sz w:val="18"/>
          <w:szCs w:val="18"/>
          <w:lang w:val="fr-FR" w:eastAsia="it-IT"/>
        </w:rPr>
      </w:pPr>
      <w:r>
        <w:rPr>
          <w:rFonts w:ascii="Segoe UI" w:eastAsia="Times New Roman" w:hAnsi="Segoe UI" w:cs="Segoe UI"/>
          <w:sz w:val="18"/>
          <w:szCs w:val="18"/>
          <w:lang w:val="fr-FR" w:eastAsia="it-IT"/>
        </w:rPr>
        <w:br w:type="page"/>
      </w:r>
    </w:p>
    <w:p w14:paraId="1FD59B16" w14:textId="77777777" w:rsidR="00D112B4" w:rsidRPr="00C30AD9" w:rsidRDefault="00D112B4" w:rsidP="00D112B4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FR" w:eastAsia="it-IT"/>
        </w:rPr>
      </w:pPr>
    </w:p>
    <w:p w14:paraId="4B55A38A" w14:textId="77777777" w:rsidR="00D112B4" w:rsidRPr="00D112B4" w:rsidRDefault="00D112B4" w:rsidP="00684F77">
      <w:pPr>
        <w:pStyle w:val="SDatePlace"/>
        <w:rPr>
          <w:rFonts w:asciiTheme="majorHAnsi" w:hAnsiTheme="majorHAnsi"/>
          <w:bCs/>
          <w:i/>
          <w:noProof/>
          <w:color w:val="243782" w:themeColor="text2"/>
          <w:szCs w:val="24"/>
          <w:lang w:val="fr-FR"/>
        </w:rPr>
      </w:pPr>
      <w:r w:rsidRPr="00D112B4">
        <w:rPr>
          <w:rFonts w:asciiTheme="majorHAnsi" w:hAnsiTheme="majorHAnsi"/>
          <w:bCs/>
          <w:i/>
          <w:noProof/>
          <w:color w:val="243782" w:themeColor="text2"/>
          <w:szCs w:val="24"/>
          <w:lang w:val="fr-FR"/>
        </w:rPr>
        <w:t>À propos de Stellantis</w:t>
      </w:r>
    </w:p>
    <w:p w14:paraId="2F6FBEAC" w14:textId="77777777" w:rsidR="00D112B4" w:rsidRPr="00D112B4" w:rsidRDefault="00D112B4" w:rsidP="00D112B4">
      <w:pPr>
        <w:rPr>
          <w:rFonts w:eastAsia="Encode Sans" w:cs="Encode Sans"/>
          <w:i/>
          <w:color w:val="222222"/>
          <w:szCs w:val="24"/>
          <w:highlight w:val="white"/>
        </w:rPr>
      </w:pPr>
      <w:r w:rsidRPr="00D112B4">
        <w:rPr>
          <w:i/>
          <w:color w:val="222222"/>
          <w:szCs w:val="24"/>
          <w:lang w:val="fr-FR"/>
        </w:rPr>
        <w:t xml:space="preserve">Stellantis N.V. (NYSE / MTA / Euronext Paris : STLA) fait partie des principaux constructeurs automobiles et fournisseurs de services de mobilité internationaux. </w:t>
      </w:r>
      <w:proofErr w:type="spellStart"/>
      <w:r w:rsidRPr="00D112B4">
        <w:rPr>
          <w:i/>
          <w:color w:val="222222"/>
          <w:szCs w:val="24"/>
          <w:lang w:val="fr-FR"/>
        </w:rPr>
        <w:t>Abarth</w:t>
      </w:r>
      <w:proofErr w:type="spellEnd"/>
      <w:r w:rsidRPr="00D112B4">
        <w:rPr>
          <w:i/>
          <w:color w:val="222222"/>
          <w:szCs w:val="24"/>
          <w:lang w:val="fr-FR"/>
        </w:rPr>
        <w:t xml:space="preserve">, Alfa Romeo, Chrysler, Citroën, Dodge, DS Automobiles, Fiat, Jeep®, Lancia, Maserati, Opel, Peugeot, Ram, Vauxhall, Free2move et </w:t>
      </w:r>
      <w:proofErr w:type="spellStart"/>
      <w:r w:rsidRPr="00D112B4">
        <w:rPr>
          <w:i/>
          <w:color w:val="222222"/>
          <w:szCs w:val="24"/>
          <w:lang w:val="fr-FR"/>
        </w:rPr>
        <w:t>Leasys</w:t>
      </w:r>
      <w:proofErr w:type="spellEnd"/>
      <w:r w:rsidRPr="00D112B4">
        <w:rPr>
          <w:i/>
          <w:color w:val="222222"/>
          <w:szCs w:val="24"/>
          <w:lang w:val="fr-FR"/>
        </w:rPr>
        <w:t xml:space="preserve"> : emblématiques et chargées d’histoire, nos marques insufflent la passion des visionnaires qui les ont fondées et celle de nos clients actuels au cœur de leurs produits et services avant-gardistes. Forts de notre diversité, nous façonnons la mobilité de demain. Notre objectif : devenir la plus grande tech </w:t>
      </w:r>
      <w:proofErr w:type="spellStart"/>
      <w:r w:rsidRPr="00D112B4">
        <w:rPr>
          <w:i/>
          <w:color w:val="222222"/>
          <w:szCs w:val="24"/>
          <w:lang w:val="fr-FR"/>
        </w:rPr>
        <w:t>company</w:t>
      </w:r>
      <w:proofErr w:type="spellEnd"/>
      <w:r w:rsidRPr="00D112B4">
        <w:rPr>
          <w:i/>
          <w:color w:val="222222"/>
          <w:szCs w:val="24"/>
          <w:lang w:val="fr-FR"/>
        </w:rPr>
        <w:t xml:space="preserve"> de mobilité durable, en termes de qualité et non de taille, tout en créant encore plus de valeur pour l’ensemble de nos partenaires et des communautés au sein desquelles nous opérons. </w:t>
      </w:r>
      <w:r w:rsidRPr="00D112B4">
        <w:rPr>
          <w:i/>
          <w:color w:val="222222"/>
          <w:szCs w:val="24"/>
        </w:rPr>
        <w:t xml:space="preserve">Pour </w:t>
      </w:r>
      <w:proofErr w:type="spellStart"/>
      <w:r w:rsidRPr="00D112B4">
        <w:rPr>
          <w:i/>
          <w:color w:val="222222"/>
          <w:szCs w:val="24"/>
        </w:rPr>
        <w:t>en</w:t>
      </w:r>
      <w:proofErr w:type="spellEnd"/>
      <w:r w:rsidRPr="00D112B4">
        <w:rPr>
          <w:i/>
          <w:color w:val="222222"/>
          <w:szCs w:val="24"/>
        </w:rPr>
        <w:t xml:space="preserve"> savoir plus, </w:t>
      </w:r>
      <w:hyperlink r:id="rId8" w:history="1">
        <w:r w:rsidRPr="00D112B4">
          <w:rPr>
            <w:rStyle w:val="Hyperlink"/>
            <w:i/>
            <w:szCs w:val="24"/>
          </w:rPr>
          <w:t>www.stellantis.com/fr.</w:t>
        </w:r>
      </w:hyperlink>
    </w:p>
    <w:tbl>
      <w:tblPr>
        <w:tblStyle w:val="TableGrid"/>
        <w:tblW w:w="52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724"/>
        <w:gridCol w:w="533"/>
        <w:gridCol w:w="1403"/>
        <w:gridCol w:w="523"/>
        <w:gridCol w:w="1381"/>
        <w:gridCol w:w="538"/>
        <w:gridCol w:w="1035"/>
        <w:gridCol w:w="683"/>
      </w:tblGrid>
      <w:tr w:rsidR="00443750" w:rsidRPr="00E80AFA" w14:paraId="54648013" w14:textId="77777777" w:rsidTr="00443750">
        <w:trPr>
          <w:gridAfter w:val="1"/>
          <w:wAfter w:w="683" w:type="dxa"/>
          <w:trHeight w:val="729"/>
        </w:trPr>
        <w:tc>
          <w:tcPr>
            <w:tcW w:w="545" w:type="dxa"/>
            <w:vAlign w:val="center"/>
          </w:tcPr>
          <w:p w14:paraId="5C372635" w14:textId="77777777" w:rsidR="00443750" w:rsidRPr="00E80AFA" w:rsidRDefault="00443750" w:rsidP="001C2602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E924D7E" wp14:editId="3DB3A687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4" w:type="dxa"/>
          </w:tcPr>
          <w:p w14:paraId="4AC1B5A4" w14:textId="77777777" w:rsidR="00443750" w:rsidRPr="00055276" w:rsidRDefault="0066074F" w:rsidP="001C260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0" w:history="1">
              <w:r w:rsidR="00443750" w:rsidRPr="00055276">
                <w:rPr>
                  <w:rStyle w:val="Hyperlink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33" w:type="dxa"/>
            <w:vAlign w:val="center"/>
          </w:tcPr>
          <w:p w14:paraId="04622E1F" w14:textId="77777777" w:rsidR="00443750" w:rsidRPr="00E80AFA" w:rsidRDefault="00443750" w:rsidP="001C2602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30085506" wp14:editId="4AB281B3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3" w:type="dxa"/>
          </w:tcPr>
          <w:p w14:paraId="4590110F" w14:textId="77777777" w:rsidR="00443750" w:rsidRPr="00055276" w:rsidRDefault="0066074F" w:rsidP="001C260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2" w:history="1">
              <w:r w:rsidR="00443750" w:rsidRPr="00055276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23" w:type="dxa"/>
            <w:vAlign w:val="center"/>
          </w:tcPr>
          <w:p w14:paraId="42EB5653" w14:textId="77777777" w:rsidR="00443750" w:rsidRPr="00E80AFA" w:rsidRDefault="00443750" w:rsidP="001C2602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3D26848C" wp14:editId="09B7C482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81" w:type="dxa"/>
          </w:tcPr>
          <w:p w14:paraId="595B7AE1" w14:textId="77777777" w:rsidR="00443750" w:rsidRPr="00055276" w:rsidRDefault="0066074F" w:rsidP="001C260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4" w:history="1">
              <w:r w:rsidR="00443750" w:rsidRPr="00055276">
                <w:rPr>
                  <w:rStyle w:val="Hyperlink"/>
                  <w:rFonts w:ascii="Encode Sans ExpandedLight" w:eastAsia="Calibri" w:hAnsi="Encode Sans ExpandedLight" w:cs="Times New Roman"/>
                  <w:sz w:val="22"/>
                </w:rPr>
                <w:t>Stellantis</w:t>
              </w:r>
            </w:hyperlink>
          </w:p>
        </w:tc>
        <w:tc>
          <w:tcPr>
            <w:tcW w:w="538" w:type="dxa"/>
            <w:vAlign w:val="center"/>
          </w:tcPr>
          <w:p w14:paraId="2585E394" w14:textId="77777777" w:rsidR="00443750" w:rsidRPr="00E80AFA" w:rsidRDefault="00443750" w:rsidP="001C2602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69FA53F0" wp14:editId="43731E8A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</w:tcPr>
          <w:p w14:paraId="1C787671" w14:textId="77777777" w:rsidR="00443750" w:rsidRPr="00055276" w:rsidRDefault="0066074F" w:rsidP="001C260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6" w:history="1">
              <w:r w:rsidR="00443750" w:rsidRPr="00055276">
                <w:rPr>
                  <w:rStyle w:val="Hyperlink"/>
                  <w:rFonts w:ascii="Encode Sans ExpandedLight" w:eastAsia="Calibri" w:hAnsi="Encode Sans ExpandedLight" w:cs="Times New Roman"/>
                  <w:sz w:val="22"/>
                </w:rPr>
                <w:t>Stellantis</w:t>
              </w:r>
            </w:hyperlink>
          </w:p>
        </w:tc>
      </w:tr>
      <w:bookmarkEnd w:id="1"/>
      <w:tr w:rsidR="00B82F84" w:rsidRPr="00443750" w14:paraId="3E78922C" w14:textId="77777777" w:rsidTr="00443750">
        <w:tblPrEx>
          <w:tblCellMar>
            <w:right w:w="57" w:type="dxa"/>
          </w:tblCellMar>
        </w:tblPrEx>
        <w:trPr>
          <w:trHeight w:val="2043"/>
        </w:trPr>
        <w:tc>
          <w:tcPr>
            <w:tcW w:w="8365" w:type="dxa"/>
            <w:gridSpan w:val="9"/>
          </w:tcPr>
          <w:p w14:paraId="522F5889" w14:textId="77777777" w:rsidR="00B82F84" w:rsidRDefault="00B82F84" w:rsidP="00B52107">
            <w:r w:rsidRPr="0086416D">
              <w:rPr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52771F53" wp14:editId="3EF98C8B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3383FB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1EE17D0E" w14:textId="77777777" w:rsidR="0036763A" w:rsidRPr="0036763A" w:rsidRDefault="0036763A" w:rsidP="0036763A">
            <w:pPr>
              <w:pStyle w:val="SContact-Title"/>
              <w:rPr>
                <w:sz w:val="22"/>
                <w:szCs w:val="28"/>
                <w:lang w:val="fr-FR"/>
              </w:rPr>
            </w:pPr>
            <w:bookmarkStart w:id="2" w:name="_Hlk61784883"/>
            <w:r w:rsidRPr="0036763A">
              <w:rPr>
                <w:sz w:val="22"/>
                <w:szCs w:val="28"/>
                <w:lang w:val="fr-FR"/>
              </w:rPr>
              <w:t>Pour plus d’informations, merci de contacter :</w:t>
            </w:r>
          </w:p>
          <w:bookmarkStart w:id="3" w:name="_Hlk97712922"/>
          <w:p w14:paraId="0C673783" w14:textId="6457B558" w:rsidR="00B82F84" w:rsidRPr="00D112B4" w:rsidRDefault="0066074F" w:rsidP="00F933D4">
            <w:pPr>
              <w:pStyle w:val="SContact-Sendersinfo"/>
              <w:jc w:val="left"/>
              <w:rPr>
                <w:rFonts w:ascii="Encode Sans ExpandedLight" w:hAnsi="Encode Sans ExpandedLight"/>
                <w:sz w:val="20"/>
                <w:lang w:val="fr-FR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69968AB9E5484ED184824A7675A6F258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940C7C02A59D4A1EBEE977E15C77F573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B82F84" w:rsidRPr="00D112B4">
                      <w:rPr>
                        <w:sz w:val="20"/>
                        <w:lang w:val="fr-FR"/>
                      </w:rPr>
                      <w:t>Fernão</w:t>
                    </w:r>
                    <w:proofErr w:type="spellEnd"/>
                    <w:r w:rsidR="00B82F84" w:rsidRPr="00D112B4">
                      <w:rPr>
                        <w:sz w:val="20"/>
                        <w:lang w:val="fr-FR"/>
                      </w:rPr>
                      <w:t xml:space="preserve"> SILVEIRA</w:t>
                    </w:r>
                  </w:sdtContent>
                </w:sdt>
                <w:r w:rsidR="00B82F84" w:rsidRPr="00D112B4">
                  <w:rPr>
                    <w:sz w:val="20"/>
                    <w:lang w:val="fr-FR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D2AB8E834C7C426BAB2DD7F9EF84FA32"/>
                    </w:placeholder>
                    <w15:appearance w15:val="hidden"/>
                  </w:sdtPr>
                  <w:sdtEndPr/>
                  <w:sdtContent>
                    <w:r w:rsidR="00B82F84" w:rsidRPr="00D112B4">
                      <w:rPr>
                        <w:rFonts w:ascii="Encode Sans ExpandedLight" w:hAnsi="Encode Sans ExpandedLight"/>
                        <w:sz w:val="20"/>
                        <w:lang w:val="fr-FR"/>
                      </w:rPr>
                      <w:t>+31 6 43 25 43 41 – fernao.silveira@stellantis.com</w:t>
                    </w:r>
                    <w:r w:rsidR="00B82F84" w:rsidRPr="00D112B4">
                      <w:rPr>
                        <w:sz w:val="20"/>
                        <w:lang w:val="fr-F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</w:rPr>
                        <w:id w:val="1706980224"/>
                        <w:placeholder>
                          <w:docPart w:val="9E0DC56369CA4B0AA404AFBE6E7E99CD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</w:rPr>
                            <w:id w:val="1337650103"/>
                            <w:placeholder>
                              <w:docPart w:val="E1A4260287034529B9753C8472B422AB"/>
                            </w:placeholder>
                            <w15:appearance w15:val="hidden"/>
                          </w:sdtPr>
                          <w:sdtEndPr/>
                          <w:sdtContent>
                            <w:r w:rsidR="00B82F84" w:rsidRPr="00D112B4">
                              <w:rPr>
                                <w:sz w:val="20"/>
                                <w:lang w:val="fr-FR"/>
                              </w:rPr>
                              <w:t xml:space="preserve">        </w:t>
                            </w:r>
                            <w:r w:rsidR="00F933D4" w:rsidRPr="00D112B4">
                              <w:rPr>
                                <w:sz w:val="20"/>
                                <w:lang w:val="fr-FR"/>
                              </w:rPr>
                              <w:t xml:space="preserve">     </w:t>
                            </w:r>
                            <w:r w:rsidR="00B82F84" w:rsidRPr="00D112B4">
                              <w:rPr>
                                <w:sz w:val="20"/>
                                <w:lang w:val="fr-FR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646906505"/>
                                <w:placeholder>
                                  <w:docPart w:val="4D214E457559427F99DC1E3A58680A6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1044247484"/>
                                    <w:placeholder>
                                      <w:docPart w:val="DA8076EE0AE8405EAB74EFA888DECB0E"/>
                                    </w:placeholder>
                                  </w:sdtPr>
                                  <w:sdtEndPr/>
                                  <w:sdtContent>
                                    <w:r w:rsidR="00B82F84" w:rsidRPr="00D112B4">
                                      <w:rPr>
                                        <w:sz w:val="20"/>
                                        <w:lang w:val="fr-FR"/>
                                      </w:rPr>
                                      <w:t>Valérie GILLOT</w:t>
                                    </w:r>
                                  </w:sdtContent>
                                </w:sdt>
                                <w:r w:rsidR="00B82F84" w:rsidRPr="00D112B4">
                                  <w:rPr>
                                    <w:sz w:val="20"/>
                                    <w:lang w:val="fr-FR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="Encode Sans ExpandedLight" w:hAnsi="Encode Sans ExpandedLight"/>
                                      <w:sz w:val="20"/>
                                    </w:rPr>
                                    <w:id w:val="-475533824"/>
                                    <w:placeholder>
                                      <w:docPart w:val="95C7B92CAB6145CABC9EBB66FC91472E"/>
                                    </w:placeholder>
                                  </w:sdtPr>
                                  <w:sdtEndPr/>
                                  <w:sdtContent>
                                    <w:r w:rsidR="00B82F84" w:rsidRPr="00D112B4">
                                      <w:rPr>
                                        <w:rFonts w:ascii="Encode Sans ExpandedLight" w:hAnsi="Encode Sans ExpandedLight"/>
                                        <w:sz w:val="20"/>
                                        <w:lang w:val="fr-FR"/>
                                      </w:rPr>
                                      <w:t>+33 6 83 92 92 96 – valerie.gillot@stellantis.com</w:t>
                                    </w:r>
                                  </w:sdtContent>
                                </w:sdt>
                              </w:sdtContent>
                            </w:sdt>
                            <w:r w:rsidR="00B82F84" w:rsidRPr="00D112B4">
                              <w:rPr>
                                <w:sz w:val="20"/>
                                <w:lang w:val="fr-FR"/>
                              </w:rPr>
                              <w:t xml:space="preserve">          </w:t>
                            </w:r>
                            <w:r w:rsidR="00F933D4" w:rsidRPr="00D112B4">
                              <w:rPr>
                                <w:sz w:val="20"/>
                                <w:lang w:val="fr-FR"/>
                              </w:rPr>
                              <w:t xml:space="preserve">        </w:t>
                            </w:r>
                            <w:r w:rsidR="00B82F84" w:rsidRPr="00D112B4">
                              <w:rPr>
                                <w:sz w:val="20"/>
                                <w:lang w:val="fr-FR"/>
                              </w:rPr>
                              <w:t xml:space="preserve">           Nathalie ROUSSEL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2071691766"/>
                                <w:placeholder>
                                  <w:docPart w:val="4F07DDD0562B42898324B7E56E66EA3B"/>
                                </w:placeholder>
                              </w:sdtPr>
                              <w:sdtEndPr/>
                              <w:sdtContent>
                                <w:r w:rsidR="00B82F84" w:rsidRPr="00D112B4">
                                  <w:rPr>
                                    <w:rFonts w:asciiTheme="minorHAnsi" w:hAnsiTheme="minorHAnsi"/>
                                    <w:sz w:val="20"/>
                                    <w:lang w:val="fr-FR"/>
                                  </w:rPr>
                                  <w:t>+ 33 6 87 77 41 82 – nathalie.roussel@stellantis.com</w:t>
                                </w:r>
                              </w:sdtContent>
                            </w:sdt>
                          </w:sdtContent>
                        </w:sdt>
                        <w:r w:rsidR="00B82F84" w:rsidRPr="00D112B4">
                          <w:rPr>
                            <w:sz w:val="20"/>
                            <w:lang w:val="fr-FR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  <w:bookmarkEnd w:id="3"/>
          <w:p w14:paraId="6EC96019" w14:textId="77777777" w:rsidR="00B82F84" w:rsidRPr="00D112B4" w:rsidRDefault="00B82F84" w:rsidP="00B52107">
            <w:pPr>
              <w:pStyle w:val="SFooter-Emailwebsite"/>
              <w:rPr>
                <w:lang w:val="fr-FR"/>
              </w:rPr>
            </w:pPr>
            <w:r w:rsidRPr="00D112B4">
              <w:rPr>
                <w:lang w:val="fr-FR"/>
              </w:rPr>
              <w:t>communications@stellantis.com</w:t>
            </w:r>
            <w:r w:rsidRPr="00D112B4">
              <w:rPr>
                <w:lang w:val="fr-FR"/>
              </w:rPr>
              <w:br/>
              <w:t>www.stellantis.com</w:t>
            </w:r>
            <w:bookmarkEnd w:id="2"/>
          </w:p>
        </w:tc>
      </w:tr>
    </w:tbl>
    <w:p w14:paraId="328C7BD3" w14:textId="77777777" w:rsidR="00B82F84" w:rsidRPr="00D112B4" w:rsidRDefault="00B82F84" w:rsidP="00B82F84">
      <w:pPr>
        <w:spacing w:after="0"/>
        <w:jc w:val="left"/>
        <w:rPr>
          <w:lang w:val="fr-FR"/>
        </w:rPr>
      </w:pPr>
    </w:p>
    <w:p w14:paraId="1E1E614C" w14:textId="77777777" w:rsidR="00381286" w:rsidRPr="00D112B4" w:rsidRDefault="00381286">
      <w:pPr>
        <w:rPr>
          <w:rFonts w:asciiTheme="majorHAnsi" w:hAnsiTheme="majorHAnsi"/>
          <w:bCs/>
          <w:noProof/>
          <w:color w:val="243782" w:themeColor="text2"/>
          <w:sz w:val="20"/>
          <w:szCs w:val="20"/>
          <w:lang w:val="fr-FR"/>
        </w:rPr>
      </w:pPr>
    </w:p>
    <w:sectPr w:rsidR="00381286" w:rsidRPr="00D112B4">
      <w:footerReference w:type="default" r:id="rId17"/>
      <w:headerReference w:type="first" r:id="rId18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07C3" w14:textId="77777777" w:rsidR="00AC3ABC" w:rsidRDefault="00AC3ABC">
      <w:pPr>
        <w:spacing w:after="0"/>
      </w:pPr>
      <w:r>
        <w:separator/>
      </w:r>
    </w:p>
  </w:endnote>
  <w:endnote w:type="continuationSeparator" w:id="0">
    <w:p w14:paraId="7A6A662D" w14:textId="77777777" w:rsidR="00AC3ABC" w:rsidRDefault="00AC3A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7646585F-3892-4475-95E9-342E79C4C6B3}"/>
    <w:embedItalic r:id="rId2" w:fontKey="{E3E97005-EC96-4A35-B53B-F0B01A63D06A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3" w:fontKey="{BCB08D33-0FAD-49B6-87EA-DA7EF3D56BB1}"/>
    <w:embedItalic r:id="rId4" w:fontKey="{955B8CFB-0A4B-4BFB-8217-0F68D5F1787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0BB9" w14:textId="77777777" w:rsidR="00381286" w:rsidRDefault="00E50090">
    <w:pPr>
      <w:pStyle w:val="SPagination"/>
      <w:rPr>
        <w:szCs w:val="16"/>
      </w:rPr>
    </w:pPr>
    <w:r>
      <w:rPr>
        <w:szCs w:val="16"/>
      </w:rPr>
      <w:t xml:space="preserve">- 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PAGE </w:instrText>
    </w:r>
    <w:r>
      <w:rPr>
        <w:rStyle w:val="PageNumber"/>
        <w:szCs w:val="16"/>
      </w:rPr>
      <w:fldChar w:fldCharType="separate"/>
    </w:r>
    <w:r w:rsidR="004351A3">
      <w:rPr>
        <w:rStyle w:val="PageNumber"/>
        <w:noProof/>
        <w:szCs w:val="16"/>
      </w:rPr>
      <w:t>2</w:t>
    </w:r>
    <w:r>
      <w:rPr>
        <w:rStyle w:val="PageNumber"/>
        <w:szCs w:val="16"/>
      </w:rPr>
      <w:fldChar w:fldCharType="end"/>
    </w:r>
    <w:r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BB25" w14:textId="77777777" w:rsidR="00AC3ABC" w:rsidRDefault="00AC3ABC">
      <w:pPr>
        <w:spacing w:after="0"/>
      </w:pPr>
      <w:r>
        <w:separator/>
      </w:r>
    </w:p>
  </w:footnote>
  <w:footnote w:type="continuationSeparator" w:id="0">
    <w:p w14:paraId="0479A4AD" w14:textId="77777777" w:rsidR="00AC3ABC" w:rsidRDefault="00AC3A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E638" w14:textId="77777777" w:rsidR="00381286" w:rsidRDefault="00E5009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671C0587" wp14:editId="252FF734">
              <wp:simplePos x="0" y="0"/>
              <wp:positionH relativeFrom="page">
                <wp:posOffset>448310</wp:posOffset>
              </wp:positionH>
              <wp:positionV relativeFrom="page">
                <wp:posOffset>0</wp:posOffset>
              </wp:positionV>
              <wp:extent cx="274320" cy="2416810"/>
              <wp:effectExtent l="0" t="0" r="0" b="254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4320" cy="2416810"/>
                        <a:chOff x="0" y="-38789"/>
                        <a:chExt cx="315912" cy="2785164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/>
                      <wps:spPr bwMode="auto">
                        <a:xfrm>
                          <a:off x="0" y="-38789"/>
                          <a:ext cx="315912" cy="2678802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76DC3" w14:textId="77777777" w:rsidR="00D112B4" w:rsidRPr="00743350" w:rsidRDefault="00D112B4" w:rsidP="00D112B4">
                            <w:pPr>
                              <w:pStyle w:val="SPRESSRELEASESTRIP"/>
                              <w:rPr>
                                <w:sz w:val="24"/>
                                <w:szCs w:val="14"/>
                                <w:lang w:val="en-US"/>
                              </w:rPr>
                            </w:pPr>
                            <w:r w:rsidRPr="00743350">
                              <w:rPr>
                                <w:sz w:val="24"/>
                                <w:szCs w:val="14"/>
                                <w:lang w:val="en-US"/>
                              </w:rPr>
                              <w:t>COMMUNIQUÉ DE PRESSE</w:t>
                            </w:r>
                          </w:p>
                          <w:p w14:paraId="4B4F3274" w14:textId="06513B95" w:rsidR="00381286" w:rsidRDefault="00381286">
                            <w:pPr>
                              <w:pStyle w:val="SPRESSRELEASE-TITLE"/>
                            </w:pP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1C0587" id="Groupe 29" o:spid="_x0000_s1026" style="position:absolute;left:0;text-align:left;margin-left:35.3pt;margin-top:0;width:21.6pt;height:190.3pt;z-index:-251658240;mso-position-horizontal-relative:page;mso-position-vertical-relative:page;mso-width-relative:margin;mso-height-relative:margin" coordorigin=",-387" coordsize="3159,27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387;width:3159;height:26787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55808;0,2655808;0,2655808;23401,2678802;46802,2655808;46802,2655808;50702,2655808;70203,2636646;89703,2655808;89703,2655808;89703,2655808;113104,2678802;136505,2655808;136505,2655808;136505,2655808;159906,2636646;179407,2655808;179407,2655808;179407,2655808;179407,2655808;179407,2655808;202808,2678802;226209,2655808;226209,2655808;226209,2655808;245709,2636646;269110,2655808;269110,2655808;269110,2655808;292511,2678802;315912,2655808;315912,2655808;315912,2655808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75676DC3" w14:textId="77777777" w:rsidR="00D112B4" w:rsidRPr="00743350" w:rsidRDefault="00D112B4" w:rsidP="00D112B4">
                      <w:pPr>
                        <w:pStyle w:val="SPRESSRELEASESTRIP"/>
                        <w:rPr>
                          <w:sz w:val="24"/>
                          <w:szCs w:val="14"/>
                          <w:lang w:val="en-US"/>
                        </w:rPr>
                      </w:pPr>
                      <w:r w:rsidRPr="00743350">
                        <w:rPr>
                          <w:sz w:val="24"/>
                          <w:szCs w:val="14"/>
                          <w:lang w:val="en-US"/>
                        </w:rPr>
                        <w:t>COMMUNIQUÉ DE PRESSE</w:t>
                      </w:r>
                    </w:p>
                    <w:p w14:paraId="4B4F3274" w14:textId="06513B95" w:rsidR="00381286" w:rsidRDefault="00381286">
                      <w:pPr>
                        <w:pStyle w:val="SPRESSRELEASE-TITLE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44B29D86" wp14:editId="1351FC78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>
                    <a:fillRect/>
                  </a:stretch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56C9C"/>
    <w:multiLevelType w:val="hybridMultilevel"/>
    <w:tmpl w:val="CBAC4234"/>
    <w:lvl w:ilvl="0" w:tplc="EBD63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66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87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0A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8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E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25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01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CC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6B62215E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EF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81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A4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82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EB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CC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81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2F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embedSystem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86"/>
    <w:rsid w:val="000426BD"/>
    <w:rsid w:val="000A5961"/>
    <w:rsid w:val="000F00A0"/>
    <w:rsid w:val="00151CF2"/>
    <w:rsid w:val="00156B17"/>
    <w:rsid w:val="00174FA8"/>
    <w:rsid w:val="002B7136"/>
    <w:rsid w:val="002D416C"/>
    <w:rsid w:val="0032764E"/>
    <w:rsid w:val="00333856"/>
    <w:rsid w:val="003511D2"/>
    <w:rsid w:val="0036763A"/>
    <w:rsid w:val="00381286"/>
    <w:rsid w:val="003A101B"/>
    <w:rsid w:val="003C03C8"/>
    <w:rsid w:val="00404738"/>
    <w:rsid w:val="004351A3"/>
    <w:rsid w:val="00443750"/>
    <w:rsid w:val="004E22FB"/>
    <w:rsid w:val="005C35FD"/>
    <w:rsid w:val="0066074F"/>
    <w:rsid w:val="006921B9"/>
    <w:rsid w:val="006B2505"/>
    <w:rsid w:val="006C434C"/>
    <w:rsid w:val="00747051"/>
    <w:rsid w:val="008061D4"/>
    <w:rsid w:val="00836DF4"/>
    <w:rsid w:val="008534F9"/>
    <w:rsid w:val="00896AC4"/>
    <w:rsid w:val="008E7601"/>
    <w:rsid w:val="008F3518"/>
    <w:rsid w:val="009836B4"/>
    <w:rsid w:val="00A22B51"/>
    <w:rsid w:val="00AC3ABC"/>
    <w:rsid w:val="00AD0255"/>
    <w:rsid w:val="00AE529E"/>
    <w:rsid w:val="00B41347"/>
    <w:rsid w:val="00B73A54"/>
    <w:rsid w:val="00B82F84"/>
    <w:rsid w:val="00B9442A"/>
    <w:rsid w:val="00C30AD9"/>
    <w:rsid w:val="00C331A5"/>
    <w:rsid w:val="00C41D33"/>
    <w:rsid w:val="00CC651A"/>
    <w:rsid w:val="00CE4C31"/>
    <w:rsid w:val="00CE685D"/>
    <w:rsid w:val="00D112B4"/>
    <w:rsid w:val="00D2356D"/>
    <w:rsid w:val="00D57429"/>
    <w:rsid w:val="00D70BA0"/>
    <w:rsid w:val="00D779E9"/>
    <w:rsid w:val="00DD5F64"/>
    <w:rsid w:val="00E4744B"/>
    <w:rsid w:val="00E50090"/>
    <w:rsid w:val="00EA2648"/>
    <w:rsid w:val="00EC68CF"/>
    <w:rsid w:val="00F45EA0"/>
    <w:rsid w:val="00F6506B"/>
    <w:rsid w:val="00F933D4"/>
    <w:rsid w:val="00FB47CD"/>
    <w:rsid w:val="00FB7408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C706F6"/>
  <w15:docId w15:val="{E11250A0-4F3D-40BD-B80D-84A0956F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</w:style>
  <w:style w:type="paragraph" w:customStyle="1" w:styleId="SSubject">
    <w:name w:val="S_Subject"/>
    <w:basedOn w:val="Normal"/>
    <w:next w:val="Normal"/>
    <w:qFormat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pPr>
      <w:jc w:val="left"/>
    </w:pPr>
    <w:rPr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"/>
    <w:qFormat/>
    <w:rPr>
      <w:i/>
      <w:lang w:val="fr-FR"/>
    </w:rPr>
  </w:style>
  <w:style w:type="paragraph" w:styleId="NormalWeb">
    <w:name w:val="Normal (Web)"/>
    <w:basedOn w:val="Normal"/>
    <w:uiPriority w:val="99"/>
    <w:unhideWhenUsed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elHeadlineArial">
    <w:name w:val="Opel Headline Arial"/>
    <w:basedOn w:val="Normal"/>
    <w:pPr>
      <w:spacing w:after="0" w:line="360" w:lineRule="atLeast"/>
      <w:jc w:val="left"/>
    </w:pPr>
    <w:rPr>
      <w:rFonts w:ascii="Arial" w:eastAsia="Times New Roman" w:hAnsi="Arial" w:cs="Times New Roman"/>
      <w:b/>
      <w:sz w:val="26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0426BD"/>
    <w:rPr>
      <w:color w:val="605E5C"/>
      <w:shd w:val="clear" w:color="auto" w:fill="E1DFDD"/>
    </w:rPr>
  </w:style>
  <w:style w:type="character" w:customStyle="1" w:styleId="SContact-TitleCar">
    <w:name w:val="S_Contact - Title Car"/>
    <w:basedOn w:val="DefaultParagraphFont"/>
    <w:link w:val="SContact-Title"/>
    <w:rsid w:val="00B82F84"/>
    <w:rPr>
      <w:rFonts w:asciiTheme="majorHAnsi" w:hAnsiTheme="majorHAnsi"/>
      <w:color w:val="243782" w:themeColor="text2"/>
      <w:sz w:val="24"/>
      <w:lang w:val="en-US"/>
    </w:rPr>
  </w:style>
  <w:style w:type="paragraph" w:customStyle="1" w:styleId="SPRESSRELEASESTRIP">
    <w:name w:val="S_PRESS RELEASE STRIP"/>
    <w:basedOn w:val="Normal"/>
    <w:qFormat/>
    <w:rsid w:val="00D112B4"/>
    <w:rPr>
      <w:sz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fr" TargetMode="Externa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ellanti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ykdC3ouJllVwfJ_bquHgJQ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s://twitter.com/Stellantis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linkedin.com/company/Stellantis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968AB9E5484ED184824A7675A6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0D67-4FD9-4B49-A7C1-FBC021632637}"/>
      </w:docPartPr>
      <w:docPartBody>
        <w:p w:rsidR="00932EB6" w:rsidRDefault="00250FDF" w:rsidP="00250FDF">
          <w:pPr>
            <w:pStyle w:val="69968AB9E5484ED184824A7675A6F25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940C7C02A59D4A1EBEE977E15C77F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C94B-4949-4BF2-B44E-B1A24CF8B1B0}"/>
      </w:docPartPr>
      <w:docPartBody>
        <w:p w:rsidR="00932EB6" w:rsidRDefault="00250FDF" w:rsidP="00250FDF">
          <w:pPr>
            <w:pStyle w:val="940C7C02A59D4A1EBEE977E15C77F573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2AB8E834C7C426BAB2DD7F9EF84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2023-B996-4957-A493-0315E9769728}"/>
      </w:docPartPr>
      <w:docPartBody>
        <w:p w:rsidR="00932EB6" w:rsidRDefault="00250FDF" w:rsidP="00250FDF">
          <w:pPr>
            <w:pStyle w:val="D2AB8E834C7C426BAB2DD7F9EF84FA3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E0DC56369CA4B0AA404AFBE6E7E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878B-D78F-45AA-B79F-F071E8E6F71E}"/>
      </w:docPartPr>
      <w:docPartBody>
        <w:p w:rsidR="00932EB6" w:rsidRDefault="00250FDF" w:rsidP="00250FDF">
          <w:pPr>
            <w:pStyle w:val="9E0DC56369CA4B0AA404AFBE6E7E99CD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1A4260287034529B9753C8472B4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4F01-A965-49D6-824E-4CFF1D91CDBC}"/>
      </w:docPartPr>
      <w:docPartBody>
        <w:p w:rsidR="00932EB6" w:rsidRDefault="00250FDF" w:rsidP="00250FDF">
          <w:pPr>
            <w:pStyle w:val="E1A4260287034529B9753C8472B422A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D214E457559427F99DC1E3A5868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3EFB-7CE4-4C65-BDC7-CDEF2E9E5CB2}"/>
      </w:docPartPr>
      <w:docPartBody>
        <w:p w:rsidR="00932EB6" w:rsidRDefault="00250FDF" w:rsidP="00250FDF">
          <w:pPr>
            <w:pStyle w:val="4D214E457559427F99DC1E3A58680A66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A8076EE0AE8405EAB74EFA888DE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B51D-EB3F-4D47-BAF9-B69661DBA791}"/>
      </w:docPartPr>
      <w:docPartBody>
        <w:p w:rsidR="00932EB6" w:rsidRDefault="00250FDF" w:rsidP="00250FDF">
          <w:pPr>
            <w:pStyle w:val="DA8076EE0AE8405EAB74EFA888DECB0E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95C7B92CAB6145CABC9EBB66FC91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0006-9925-4DE4-A41D-0EA09D1CBBDE}"/>
      </w:docPartPr>
      <w:docPartBody>
        <w:p w:rsidR="00932EB6" w:rsidRDefault="00250FDF" w:rsidP="00250FDF">
          <w:pPr>
            <w:pStyle w:val="95C7B92CAB6145CABC9EBB66FC91472E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4F07DDD0562B42898324B7E56E66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BA0A-24EA-4493-87D8-A7B0EEABAC99}"/>
      </w:docPartPr>
      <w:docPartBody>
        <w:p w:rsidR="00932EB6" w:rsidRDefault="00250FDF" w:rsidP="00250FDF">
          <w:pPr>
            <w:pStyle w:val="4F07DDD0562B42898324B7E56E66EA3B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DF"/>
    <w:rsid w:val="00250FDF"/>
    <w:rsid w:val="002B4800"/>
    <w:rsid w:val="003D6594"/>
    <w:rsid w:val="004E5E61"/>
    <w:rsid w:val="00685559"/>
    <w:rsid w:val="009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FDF"/>
  </w:style>
  <w:style w:type="paragraph" w:customStyle="1" w:styleId="69968AB9E5484ED184824A7675A6F258">
    <w:name w:val="69968AB9E5484ED184824A7675A6F258"/>
    <w:rsid w:val="00250FDF"/>
  </w:style>
  <w:style w:type="paragraph" w:customStyle="1" w:styleId="940C7C02A59D4A1EBEE977E15C77F573">
    <w:name w:val="940C7C02A59D4A1EBEE977E15C77F573"/>
    <w:rsid w:val="00250FDF"/>
  </w:style>
  <w:style w:type="paragraph" w:customStyle="1" w:styleId="D2AB8E834C7C426BAB2DD7F9EF84FA32">
    <w:name w:val="D2AB8E834C7C426BAB2DD7F9EF84FA32"/>
    <w:rsid w:val="00250FDF"/>
  </w:style>
  <w:style w:type="paragraph" w:customStyle="1" w:styleId="9E0DC56369CA4B0AA404AFBE6E7E99CD">
    <w:name w:val="9E0DC56369CA4B0AA404AFBE6E7E99CD"/>
    <w:rsid w:val="00250FDF"/>
  </w:style>
  <w:style w:type="paragraph" w:customStyle="1" w:styleId="E1A4260287034529B9753C8472B422AB">
    <w:name w:val="E1A4260287034529B9753C8472B422AB"/>
    <w:rsid w:val="00250FDF"/>
  </w:style>
  <w:style w:type="paragraph" w:customStyle="1" w:styleId="4D214E457559427F99DC1E3A58680A66">
    <w:name w:val="4D214E457559427F99DC1E3A58680A66"/>
    <w:rsid w:val="00250FDF"/>
  </w:style>
  <w:style w:type="paragraph" w:customStyle="1" w:styleId="DA8076EE0AE8405EAB74EFA888DECB0E">
    <w:name w:val="DA8076EE0AE8405EAB74EFA888DECB0E"/>
    <w:rsid w:val="00250FDF"/>
  </w:style>
  <w:style w:type="paragraph" w:customStyle="1" w:styleId="95C7B92CAB6145CABC9EBB66FC91472E">
    <w:name w:val="95C7B92CAB6145CABC9EBB66FC91472E"/>
    <w:rsid w:val="00250FDF"/>
  </w:style>
  <w:style w:type="paragraph" w:customStyle="1" w:styleId="4F07DDD0562B42898324B7E56E66EA3B">
    <w:name w:val="4F07DDD0562B42898324B7E56E66EA3B"/>
    <w:rsid w:val="00250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DEF4-B51F-4491-82C1-D07E10FC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2787</Characters>
  <Application>Microsoft Office Word</Application>
  <DocSecurity>0</DocSecurity>
  <Lines>79</Lines>
  <Paragraphs>20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Spirito</dc:creator>
  <cp:lastModifiedBy>PAUL CRAIG JOHNSTON</cp:lastModifiedBy>
  <cp:revision>4</cp:revision>
  <dcterms:created xsi:type="dcterms:W3CDTF">2022-04-13T15:30:00Z</dcterms:created>
  <dcterms:modified xsi:type="dcterms:W3CDTF">2022-04-14T13:09:00Z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2021-03-07T12:44:44Z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dce0f9ec-ad8a-4156-a7f4-6bc46bf6871e</vt:lpwstr>
  </property>
  <property fmtid="{D5CDD505-2E9C-101B-9397-08002B2CF9AE}" pid="8" name="MSIP_Label_2fd53d93-3f4c-4b90-b511-bd6bdbb4fba9_ContentBits">
    <vt:lpwstr>0</vt:lpwstr>
  </property>
  <property fmtid="{D5CDD505-2E9C-101B-9397-08002B2CF9AE}" pid="9" name="_NewReviewCycle">
    <vt:lpwstr/>
  </property>
</Properties>
</file>