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68937439" w:rsidR="004266FA" w:rsidRPr="00B41003" w:rsidRDefault="007B7086" w:rsidP="0010145A">
      <w:pPr>
        <w:jc w:val="center"/>
        <w:rPr>
          <w:rFonts w:ascii="Arial Narrow" w:hAnsi="Arial Narrow"/>
          <w:color w:val="000000"/>
          <w:sz w:val="22"/>
        </w:rPr>
      </w:pPr>
      <w:r w:rsidRPr="00B41003">
        <w:rPr>
          <w:noProof/>
          <w:lang w:val="en-US"/>
        </w:rPr>
        <mc:AlternateContent>
          <mc:Choice Requires="wps">
            <w:drawing>
              <wp:anchor distT="0" distB="0" distL="114300" distR="114300" simplePos="0" relativeHeight="251664384" behindDoc="0" locked="1" layoutInCell="1" allowOverlap="0" wp14:anchorId="7BDE8B3D" wp14:editId="2390AFE1">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F970E6" id="Freeform 27" o:spid="_x0000_s1026" style="position:absolute;margin-left:0;margin-top:120.05pt;width:33.8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1AD55085" w14:textId="7DA6237A" w:rsidR="00263839" w:rsidRDefault="00263839" w:rsidP="007B7086">
      <w:pPr>
        <w:spacing w:after="0"/>
        <w:jc w:val="center"/>
        <w:rPr>
          <w:rFonts w:asciiTheme="majorHAnsi" w:hAnsiTheme="majorHAnsi"/>
          <w:bCs/>
          <w:color w:val="243782" w:themeColor="text2"/>
        </w:rPr>
      </w:pPr>
    </w:p>
    <w:p w14:paraId="69ABFA6D" w14:textId="77777777" w:rsidR="00901374" w:rsidRDefault="00901374" w:rsidP="007B7086">
      <w:pPr>
        <w:spacing w:after="0"/>
        <w:jc w:val="center"/>
        <w:rPr>
          <w:rFonts w:asciiTheme="majorHAnsi" w:hAnsiTheme="majorHAnsi"/>
          <w:bCs/>
          <w:color w:val="243782" w:themeColor="text2"/>
        </w:rPr>
      </w:pPr>
    </w:p>
    <w:p w14:paraId="62D95030" w14:textId="16D8EBA8" w:rsidR="00A51BFD" w:rsidRPr="00B41003" w:rsidRDefault="00AF6BC1" w:rsidP="007B7086">
      <w:pPr>
        <w:spacing w:after="0"/>
        <w:jc w:val="center"/>
        <w:rPr>
          <w:rFonts w:asciiTheme="majorHAnsi" w:hAnsiTheme="majorHAnsi"/>
          <w:bCs/>
          <w:color w:val="243782" w:themeColor="text2"/>
        </w:rPr>
      </w:pPr>
      <w:r w:rsidRPr="00B41003">
        <w:rPr>
          <w:rFonts w:asciiTheme="majorHAnsi" w:hAnsiTheme="majorHAnsi"/>
          <w:bCs/>
          <w:color w:val="243782" w:themeColor="text2"/>
        </w:rPr>
        <w:t>Stellantis consolide son offre de services financiers en Chine</w:t>
      </w:r>
    </w:p>
    <w:p w14:paraId="00815C2B" w14:textId="77777777" w:rsidR="007B7086" w:rsidRPr="00B41003" w:rsidRDefault="007B7086" w:rsidP="006A3AA8">
      <w:pPr>
        <w:spacing w:after="0"/>
        <w:rPr>
          <w:rFonts w:asciiTheme="majorHAnsi" w:hAnsiTheme="majorHAnsi"/>
          <w:bCs/>
          <w:color w:val="243782" w:themeColor="text2"/>
        </w:rPr>
      </w:pPr>
    </w:p>
    <w:p w14:paraId="09DBEE04" w14:textId="701EAE91" w:rsidR="00AF6BC1" w:rsidRPr="00B41003" w:rsidRDefault="00C515D8" w:rsidP="006A3AA8">
      <w:pPr>
        <w:pStyle w:val="ListParagraph"/>
        <w:numPr>
          <w:ilvl w:val="0"/>
          <w:numId w:val="20"/>
        </w:numPr>
        <w:ind w:left="851" w:hanging="284"/>
        <w:contextualSpacing w:val="0"/>
      </w:pPr>
      <w:r>
        <w:rPr>
          <w:rFonts w:asciiTheme="majorHAnsi" w:hAnsiTheme="majorHAnsi"/>
          <w:bCs/>
        </w:rPr>
        <w:t xml:space="preserve">L’entreprise </w:t>
      </w:r>
      <w:r w:rsidR="00A51BFD" w:rsidRPr="00B41003">
        <w:rPr>
          <w:rFonts w:asciiTheme="majorHAnsi" w:hAnsiTheme="majorHAnsi"/>
          <w:bCs/>
        </w:rPr>
        <w:t>entend concentrer ses services financiers</w:t>
      </w:r>
      <w:r>
        <w:rPr>
          <w:rFonts w:asciiTheme="majorHAnsi" w:hAnsiTheme="majorHAnsi"/>
          <w:bCs/>
        </w:rPr>
        <w:t xml:space="preserve"> en Chine</w:t>
      </w:r>
      <w:r w:rsidR="00A51BFD" w:rsidRPr="00B41003">
        <w:rPr>
          <w:rFonts w:asciiTheme="majorHAnsi" w:hAnsiTheme="majorHAnsi"/>
          <w:bCs/>
        </w:rPr>
        <w:t xml:space="preserve"> au sein d’une société de financement automobile </w:t>
      </w:r>
      <w:r>
        <w:rPr>
          <w:rFonts w:asciiTheme="majorHAnsi" w:hAnsiTheme="majorHAnsi"/>
          <w:bCs/>
        </w:rPr>
        <w:t xml:space="preserve">détenue </w:t>
      </w:r>
      <w:r w:rsidR="00A51BFD" w:rsidRPr="00B41003">
        <w:rPr>
          <w:rFonts w:asciiTheme="majorHAnsi" w:hAnsiTheme="majorHAnsi"/>
          <w:bCs/>
        </w:rPr>
        <w:t>exclusive</w:t>
      </w:r>
      <w:r>
        <w:rPr>
          <w:rFonts w:asciiTheme="majorHAnsi" w:hAnsiTheme="majorHAnsi"/>
          <w:bCs/>
        </w:rPr>
        <w:t>ment par</w:t>
      </w:r>
      <w:r w:rsidR="00A51BFD" w:rsidRPr="00B41003">
        <w:rPr>
          <w:rFonts w:asciiTheme="majorHAnsi" w:hAnsiTheme="majorHAnsi"/>
          <w:bCs/>
        </w:rPr>
        <w:t xml:space="preserve"> </w:t>
      </w:r>
      <w:r>
        <w:rPr>
          <w:rFonts w:asciiTheme="majorHAnsi" w:hAnsiTheme="majorHAnsi"/>
          <w:bCs/>
        </w:rPr>
        <w:t>Stellantis</w:t>
      </w:r>
    </w:p>
    <w:p w14:paraId="02BAE5C3" w14:textId="47899A6A" w:rsidR="00AF6BC1" w:rsidRPr="00B41003" w:rsidRDefault="00AF6BC1" w:rsidP="006A3AA8">
      <w:pPr>
        <w:pStyle w:val="ListParagraph"/>
        <w:numPr>
          <w:ilvl w:val="0"/>
          <w:numId w:val="20"/>
        </w:numPr>
        <w:ind w:left="851" w:hanging="284"/>
        <w:contextualSpacing w:val="0"/>
      </w:pPr>
      <w:r w:rsidRPr="00B41003">
        <w:rPr>
          <w:rFonts w:asciiTheme="majorHAnsi" w:hAnsiTheme="majorHAnsi"/>
          <w:bCs/>
        </w:rPr>
        <w:t xml:space="preserve">Les parts de Stellantis et DPCA dans DPCAFC, la </w:t>
      </w:r>
      <w:r w:rsidR="006A3AA8">
        <w:rPr>
          <w:rFonts w:asciiTheme="majorHAnsi" w:hAnsiTheme="majorHAnsi"/>
          <w:bCs/>
        </w:rPr>
        <w:t>coentreprise</w:t>
      </w:r>
      <w:r w:rsidRPr="00B41003">
        <w:rPr>
          <w:rFonts w:asciiTheme="majorHAnsi" w:hAnsiTheme="majorHAnsi"/>
          <w:bCs/>
        </w:rPr>
        <w:t xml:space="preserve"> de financement automobile créée il y a 15 ans entre Stellantis, DPCA et Don</w:t>
      </w:r>
      <w:r w:rsidR="006A3AA8">
        <w:rPr>
          <w:rFonts w:asciiTheme="majorHAnsi" w:hAnsiTheme="majorHAnsi"/>
          <w:bCs/>
        </w:rPr>
        <w:t>gf</w:t>
      </w:r>
      <w:r w:rsidRPr="00B41003">
        <w:rPr>
          <w:rFonts w:asciiTheme="majorHAnsi" w:hAnsiTheme="majorHAnsi"/>
          <w:bCs/>
        </w:rPr>
        <w:t>eng, seront cédées à Don</w:t>
      </w:r>
      <w:r w:rsidR="006A3AA8">
        <w:rPr>
          <w:rFonts w:asciiTheme="majorHAnsi" w:hAnsiTheme="majorHAnsi"/>
          <w:bCs/>
        </w:rPr>
        <w:t>gf</w:t>
      </w:r>
      <w:r w:rsidRPr="00B41003">
        <w:rPr>
          <w:rFonts w:asciiTheme="majorHAnsi" w:hAnsiTheme="majorHAnsi"/>
          <w:bCs/>
        </w:rPr>
        <w:t xml:space="preserve">eng, sous réserve des approbations réglementaires </w:t>
      </w:r>
    </w:p>
    <w:p w14:paraId="1A33DC52" w14:textId="16F8F3A6" w:rsidR="005F6708" w:rsidRPr="00FA64AA" w:rsidRDefault="00A51BFD" w:rsidP="006A3AA8">
      <w:pPr>
        <w:pStyle w:val="ListParagraph"/>
        <w:numPr>
          <w:ilvl w:val="0"/>
          <w:numId w:val="20"/>
        </w:numPr>
        <w:ind w:left="851" w:hanging="284"/>
        <w:contextualSpacing w:val="0"/>
      </w:pPr>
      <w:r w:rsidRPr="00B41003">
        <w:rPr>
          <w:rFonts w:asciiTheme="majorHAnsi" w:hAnsiTheme="majorHAnsi"/>
          <w:bCs/>
        </w:rPr>
        <w:t xml:space="preserve">En ligne avec le modèle commercial « asset-light » du Plan Dare </w:t>
      </w:r>
      <w:proofErr w:type="spellStart"/>
      <w:r w:rsidRPr="00B41003">
        <w:rPr>
          <w:rFonts w:asciiTheme="majorHAnsi" w:hAnsiTheme="majorHAnsi"/>
          <w:bCs/>
        </w:rPr>
        <w:t>Forward</w:t>
      </w:r>
      <w:proofErr w:type="spellEnd"/>
      <w:r w:rsidRPr="00B41003">
        <w:rPr>
          <w:rFonts w:asciiTheme="majorHAnsi" w:hAnsiTheme="majorHAnsi"/>
          <w:bCs/>
        </w:rPr>
        <w:t xml:space="preserve"> 2030 prévu en Chine, cette structure viendra soutenir le nouveau business model de DPCA </w:t>
      </w:r>
    </w:p>
    <w:p w14:paraId="66D188F3" w14:textId="77777777" w:rsidR="007641FD" w:rsidRDefault="007641FD" w:rsidP="00A031F6">
      <w:pPr>
        <w:pStyle w:val="SDatePlace"/>
        <w:jc w:val="both"/>
      </w:pPr>
    </w:p>
    <w:p w14:paraId="6B47055E" w14:textId="0E6F81C1" w:rsidR="00FA64AA" w:rsidRDefault="0082142E" w:rsidP="00A031F6">
      <w:pPr>
        <w:pStyle w:val="SDatePlace"/>
        <w:jc w:val="both"/>
      </w:pPr>
      <w:r w:rsidRPr="00B41003">
        <w:t xml:space="preserve">AMSTERDAM, le </w:t>
      </w:r>
      <w:r w:rsidR="00901374">
        <w:t>13</w:t>
      </w:r>
      <w:r w:rsidRPr="00B41003">
        <w:t> avril 2022 – Suite à la restructuration de ses services financiers en Europe et aux États-Unis, Stellantis a annoncé aujourd’hui la signature d’un accord de transfert de fonds propres entre PSA Finance Nederland (PFN), filiale financière détenue à 100 % par BPF (Banque PSA Finance) et DPCA d’une part, et le Groupe Dongfeng d’autre part, s</w:t>
      </w:r>
      <w:r w:rsidR="006A3AA8">
        <w:t>ur la base du</w:t>
      </w:r>
      <w:r w:rsidR="002B653C">
        <w:t>q</w:t>
      </w:r>
      <w:r w:rsidRPr="00B41003">
        <w:t xml:space="preserve">uel leurs participations respectives dans la société JV Dongfeng Peugeot Citroen Auto Finance Company (DPCAFC) seront cédées à </w:t>
      </w:r>
      <w:proofErr w:type="spellStart"/>
      <w:r w:rsidRPr="00B41003">
        <w:t>Donfgeng</w:t>
      </w:r>
      <w:proofErr w:type="spellEnd"/>
      <w:r w:rsidRPr="00B41003">
        <w:t xml:space="preserve">, sous réserve des approbations réglementaires. </w:t>
      </w:r>
      <w:r w:rsidR="00256906" w:rsidRPr="00B41003">
        <w:t>En ligne avec le Plan « </w:t>
      </w:r>
      <w:hyperlink r:id="rId8" w:history="1">
        <w:r w:rsidR="00256906" w:rsidRPr="00B41003">
          <w:rPr>
            <w:rStyle w:val="Hyperlink"/>
            <w:bCs/>
            <w:szCs w:val="24"/>
            <w:u w:val="single"/>
          </w:rPr>
          <w:t xml:space="preserve">Dare </w:t>
        </w:r>
        <w:proofErr w:type="spellStart"/>
        <w:r w:rsidR="00256906" w:rsidRPr="00B41003">
          <w:rPr>
            <w:rStyle w:val="Hyperlink"/>
            <w:bCs/>
            <w:szCs w:val="24"/>
            <w:u w:val="single"/>
          </w:rPr>
          <w:t>Forward</w:t>
        </w:r>
        <w:proofErr w:type="spellEnd"/>
        <w:r w:rsidR="00256906" w:rsidRPr="00B41003">
          <w:rPr>
            <w:rStyle w:val="Hyperlink"/>
            <w:bCs/>
            <w:szCs w:val="24"/>
            <w:u w:val="single"/>
          </w:rPr>
          <w:t> 2030</w:t>
        </w:r>
      </w:hyperlink>
      <w:r w:rsidR="00256906" w:rsidRPr="00B41003">
        <w:t xml:space="preserve"> », la nouvelle structure soutiendra le modèle commercial « asset-light » de l’entreprise ainsi que l’implantation des nouvelles marques </w:t>
      </w:r>
      <w:r w:rsidR="00FA64AA">
        <w:t>mises en place</w:t>
      </w:r>
      <w:r w:rsidR="00256906" w:rsidRPr="00B41003">
        <w:t xml:space="preserve">. </w:t>
      </w:r>
    </w:p>
    <w:p w14:paraId="4BD0C2F9" w14:textId="61F03664" w:rsidR="00BF6FDF" w:rsidRPr="00B41003" w:rsidRDefault="00BF6FDF" w:rsidP="00BF6FDF">
      <w:pPr>
        <w:pStyle w:val="SDatePlace"/>
        <w:jc w:val="both"/>
        <w:rPr>
          <w:szCs w:val="24"/>
        </w:rPr>
      </w:pPr>
      <w:r w:rsidRPr="00B41003">
        <w:t xml:space="preserve">« Alors que nous poursuivons notre élan de croissance et de rentabilité en Chine, il nous fallait également repenser entièrement notre offre de services financiers dans le pays, </w:t>
      </w:r>
      <w:r w:rsidR="007D1C27">
        <w:t>comme</w:t>
      </w:r>
      <w:r w:rsidRPr="00B41003">
        <w:t xml:space="preserve"> nous avons pu le</w:t>
      </w:r>
      <w:r w:rsidR="007D1C27">
        <w:t xml:space="preserve"> faire</w:t>
      </w:r>
      <w:r w:rsidRPr="00B41003">
        <w:t xml:space="preserve"> </w:t>
      </w:r>
      <w:r w:rsidR="00FA64AA">
        <w:t>sur d’autres marchés importants</w:t>
      </w:r>
      <w:r w:rsidR="00FA64AA" w:rsidRPr="00B41003">
        <w:t xml:space="preserve"> »</w:t>
      </w:r>
      <w:r w:rsidRPr="00B41003">
        <w:t>, déclare Carlos Tavares, CEO de Stellantis. « </w:t>
      </w:r>
      <w:r w:rsidR="007D1C27">
        <w:t>Cette étape viendra s</w:t>
      </w:r>
      <w:r w:rsidRPr="00B41003">
        <w:t>out</w:t>
      </w:r>
      <w:r w:rsidR="007D1C27">
        <w:t>enir fortement</w:t>
      </w:r>
      <w:r w:rsidRPr="00B41003">
        <w:t xml:space="preserve"> notre plan de relance dans le pays, </w:t>
      </w:r>
      <w:r w:rsidR="007D1C27">
        <w:t>tout en nous p</w:t>
      </w:r>
      <w:r w:rsidRPr="00B41003">
        <w:t>ermett</w:t>
      </w:r>
      <w:r w:rsidR="007D1C27">
        <w:t>ant</w:t>
      </w:r>
      <w:r w:rsidRPr="00B41003">
        <w:t xml:space="preserve"> d’offrir une expérience plus </w:t>
      </w:r>
      <w:r w:rsidR="007D1C27">
        <w:t>fluide</w:t>
      </w:r>
      <w:r w:rsidR="007D1C27" w:rsidRPr="00B41003">
        <w:t xml:space="preserve"> </w:t>
      </w:r>
      <w:r w:rsidRPr="00B41003">
        <w:t xml:space="preserve">à nos clients. » </w:t>
      </w:r>
    </w:p>
    <w:p w14:paraId="5DEB50D8" w14:textId="49CD9E6B" w:rsidR="00256906" w:rsidRPr="00B41003" w:rsidRDefault="00256906" w:rsidP="00A031F6">
      <w:pPr>
        <w:pStyle w:val="SDatePlace"/>
        <w:jc w:val="both"/>
        <w:rPr>
          <w:szCs w:val="24"/>
        </w:rPr>
      </w:pPr>
      <w:r w:rsidRPr="00B41003">
        <w:lastRenderedPageBreak/>
        <w:t xml:space="preserve">La transaction proposée devrait être finalisée au deuxième semestre 2022, une fois les autorisations requises obtenues auprès des autorités antitrust et des régulateurs bancaires/financiers compétents. </w:t>
      </w:r>
    </w:p>
    <w:p w14:paraId="26F78E5C" w14:textId="48E468E0" w:rsidR="005222C6" w:rsidRPr="00B41003" w:rsidRDefault="0046427B" w:rsidP="0046427B">
      <w:pPr>
        <w:pStyle w:val="SDatePlace"/>
        <w:jc w:val="center"/>
        <w:rPr>
          <w:szCs w:val="20"/>
        </w:rPr>
      </w:pPr>
      <w:r>
        <w:rPr>
          <w:szCs w:val="20"/>
        </w:rPr>
        <w:t># # #</w:t>
      </w:r>
    </w:p>
    <w:p w14:paraId="554525CE" w14:textId="0378CE83" w:rsidR="00163B0C" w:rsidRPr="00B41003" w:rsidRDefault="00B41003" w:rsidP="00163B0C">
      <w:pPr>
        <w:pStyle w:val="SDatePlace"/>
        <w:rPr>
          <w:rFonts w:asciiTheme="majorHAnsi" w:hAnsiTheme="majorHAnsi"/>
          <w:bCs/>
          <w:i/>
          <w:noProof/>
          <w:color w:val="243782" w:themeColor="text2"/>
          <w:szCs w:val="24"/>
        </w:rPr>
      </w:pPr>
      <w:r w:rsidRPr="00B41003">
        <w:rPr>
          <w:rFonts w:asciiTheme="majorHAnsi" w:hAnsiTheme="majorHAnsi"/>
          <w:bCs/>
          <w:i/>
          <w:color w:val="243782" w:themeColor="text2"/>
          <w:szCs w:val="24"/>
        </w:rPr>
        <w:t>À propos de Stellantis</w:t>
      </w:r>
    </w:p>
    <w:p w14:paraId="58C82FD1" w14:textId="0C949B48" w:rsidR="00163B0C" w:rsidRPr="00B41003" w:rsidRDefault="00B41003" w:rsidP="006A3EF3">
      <w:pPr>
        <w:pStyle w:val="SDatePlace"/>
        <w:jc w:val="both"/>
        <w:rPr>
          <w:i/>
          <w:szCs w:val="16"/>
        </w:rPr>
      </w:pPr>
      <w:r w:rsidRPr="006A3AA8">
        <w:rPr>
          <w:i/>
          <w:szCs w:val="16"/>
        </w:rPr>
        <w:t>Stellantis N.</w:t>
      </w:r>
      <w:r w:rsidR="00540178" w:rsidRPr="006A3AA8">
        <w:rPr>
          <w:i/>
          <w:szCs w:val="16"/>
        </w:rPr>
        <w:t xml:space="preserve">V. (NYSE / MTA / Euronext Paris </w:t>
      </w:r>
      <w:r w:rsidRPr="006A3AA8">
        <w:rPr>
          <w:i/>
          <w:szCs w:val="16"/>
        </w:rPr>
        <w:t xml:space="preserve">: STLA) fait partie des principaux constructeurs automobiles et fournisseurs de services de mobilité internationaux. </w:t>
      </w:r>
      <w:proofErr w:type="spellStart"/>
      <w:r w:rsidRPr="006A3AA8">
        <w:rPr>
          <w:i/>
          <w:szCs w:val="16"/>
        </w:rPr>
        <w:t>Abarth</w:t>
      </w:r>
      <w:proofErr w:type="spellEnd"/>
      <w:r w:rsidRPr="006A3AA8">
        <w:rPr>
          <w:i/>
          <w:szCs w:val="16"/>
        </w:rPr>
        <w:t xml:space="preserve">, Alfa Romeo, Chrysler, Citroën, Dodge, DS Automobiles, Fiat, Jeep®, Lancia, Maserati, Opel, Peugeot, Ram, Vauxhall, Free2move et </w:t>
      </w:r>
      <w:proofErr w:type="spellStart"/>
      <w:r w:rsidRPr="006A3AA8">
        <w:rPr>
          <w:i/>
          <w:szCs w:val="16"/>
        </w:rPr>
        <w:t>Leasys</w:t>
      </w:r>
      <w:proofErr w:type="spellEnd"/>
      <w:r w:rsidRPr="006A3AA8">
        <w:rPr>
          <w:i/>
          <w:szCs w:val="16"/>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6A3AA8">
        <w:rPr>
          <w:i/>
          <w:szCs w:val="16"/>
        </w:rPr>
        <w:t>company</w:t>
      </w:r>
      <w:proofErr w:type="spellEnd"/>
      <w:r w:rsidRPr="006A3AA8">
        <w:rPr>
          <w:i/>
          <w:szCs w:val="16"/>
        </w:rPr>
        <w:t xml:space="preserve"> de mobilité durable, en termes de qualité et non de taille, tout en créant encore plus de valeur pour l’ensemble de nos partenaires et des communautés au sein desquelles nous opérons. </w:t>
      </w:r>
      <w:r w:rsidRPr="00B41003">
        <w:rPr>
          <w:i/>
          <w:szCs w:val="16"/>
          <w:lang w:val="en-GB"/>
        </w:rPr>
        <w:t xml:space="preserve">Pour </w:t>
      </w:r>
      <w:proofErr w:type="spellStart"/>
      <w:r w:rsidRPr="00B41003">
        <w:rPr>
          <w:i/>
          <w:szCs w:val="16"/>
          <w:lang w:val="en-GB"/>
        </w:rPr>
        <w:t>en</w:t>
      </w:r>
      <w:proofErr w:type="spellEnd"/>
      <w:r w:rsidRPr="00B41003">
        <w:rPr>
          <w:i/>
          <w:szCs w:val="16"/>
          <w:lang w:val="en-GB"/>
        </w:rPr>
        <w:t xml:space="preserve"> savoir plus, </w:t>
      </w:r>
      <w:hyperlink r:id="rId9" w:history="1">
        <w:r w:rsidRPr="006A3AA8">
          <w:rPr>
            <w:rStyle w:val="Hyperlink"/>
            <w:i/>
            <w:szCs w:val="16"/>
            <w:lang w:val="en-GB"/>
          </w:rPr>
          <w:t>www.stellantis.com/fr</w:t>
        </w:r>
      </w:hyperlink>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1724"/>
        <w:gridCol w:w="533"/>
        <w:gridCol w:w="1403"/>
        <w:gridCol w:w="523"/>
        <w:gridCol w:w="1381"/>
        <w:gridCol w:w="538"/>
        <w:gridCol w:w="1035"/>
        <w:gridCol w:w="682"/>
      </w:tblGrid>
      <w:tr w:rsidR="00FA64AA" w:rsidRPr="00E80AFA" w14:paraId="0964FEB0" w14:textId="77777777" w:rsidTr="00FA64AA">
        <w:trPr>
          <w:gridAfter w:val="1"/>
          <w:wAfter w:w="682" w:type="dxa"/>
          <w:trHeight w:val="729"/>
        </w:trPr>
        <w:tc>
          <w:tcPr>
            <w:tcW w:w="545" w:type="dxa"/>
            <w:vAlign w:val="center"/>
          </w:tcPr>
          <w:p w14:paraId="1EA0996D" w14:textId="77777777" w:rsidR="00FA64AA" w:rsidRPr="00E80AFA" w:rsidRDefault="00FA64AA" w:rsidP="00367A00">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4624" behindDoc="0" locked="0" layoutInCell="1" allowOverlap="1" wp14:anchorId="400D813D" wp14:editId="6123D4EE">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4" w:type="dxa"/>
          </w:tcPr>
          <w:p w14:paraId="122AAF4F" w14:textId="77777777" w:rsidR="00FA64AA" w:rsidRPr="00055276" w:rsidRDefault="007641FD" w:rsidP="00367A00">
            <w:pPr>
              <w:spacing w:before="120" w:after="0"/>
              <w:jc w:val="left"/>
              <w:rPr>
                <w:color w:val="243782" w:themeColor="text2"/>
                <w:sz w:val="22"/>
                <w:szCs w:val="22"/>
              </w:rPr>
            </w:pPr>
            <w:hyperlink r:id="rId11" w:history="1">
              <w:r w:rsidR="00FA64AA" w:rsidRPr="00055276">
                <w:rPr>
                  <w:rStyle w:val="Hyperlink"/>
                  <w:sz w:val="22"/>
                  <w:szCs w:val="22"/>
                </w:rPr>
                <w:t>@Stellantis</w:t>
              </w:r>
            </w:hyperlink>
          </w:p>
        </w:tc>
        <w:tc>
          <w:tcPr>
            <w:tcW w:w="533" w:type="dxa"/>
            <w:vAlign w:val="center"/>
          </w:tcPr>
          <w:p w14:paraId="0A9432D5" w14:textId="77777777" w:rsidR="00FA64AA" w:rsidRPr="00E80AFA" w:rsidRDefault="00FA64AA" w:rsidP="00367A00">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1552" behindDoc="1" locked="0" layoutInCell="1" allowOverlap="1" wp14:anchorId="36AC8B26" wp14:editId="1462FEBC">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 w:type="dxa"/>
          </w:tcPr>
          <w:p w14:paraId="726ED3A4" w14:textId="77777777" w:rsidR="00FA64AA" w:rsidRPr="00055276" w:rsidRDefault="007641FD" w:rsidP="00367A00">
            <w:pPr>
              <w:spacing w:before="120" w:after="0"/>
              <w:jc w:val="left"/>
              <w:rPr>
                <w:color w:val="243782" w:themeColor="text2"/>
                <w:sz w:val="22"/>
                <w:szCs w:val="22"/>
              </w:rPr>
            </w:pPr>
            <w:hyperlink r:id="rId13" w:history="1">
              <w:r w:rsidR="00FA64AA" w:rsidRPr="00055276">
                <w:rPr>
                  <w:rStyle w:val="Hyperlink"/>
                  <w:sz w:val="22"/>
                  <w:szCs w:val="22"/>
                </w:rPr>
                <w:t>Stellantis</w:t>
              </w:r>
            </w:hyperlink>
          </w:p>
        </w:tc>
        <w:tc>
          <w:tcPr>
            <w:tcW w:w="523" w:type="dxa"/>
            <w:vAlign w:val="center"/>
          </w:tcPr>
          <w:p w14:paraId="20BA389C" w14:textId="77777777" w:rsidR="00FA64AA" w:rsidRPr="00E80AFA" w:rsidRDefault="00FA64AA" w:rsidP="00367A00">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2576" behindDoc="1" locked="0" layoutInCell="1" allowOverlap="1" wp14:anchorId="34D3222D" wp14:editId="22D2F4D0">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1" w:type="dxa"/>
          </w:tcPr>
          <w:p w14:paraId="231A803B" w14:textId="77777777" w:rsidR="00FA64AA" w:rsidRPr="00055276" w:rsidRDefault="007641FD" w:rsidP="00367A00">
            <w:pPr>
              <w:spacing w:before="120" w:after="0"/>
              <w:jc w:val="left"/>
              <w:rPr>
                <w:color w:val="243782" w:themeColor="text2"/>
                <w:sz w:val="22"/>
                <w:szCs w:val="22"/>
              </w:rPr>
            </w:pPr>
            <w:hyperlink r:id="rId15" w:history="1">
              <w:r w:rsidR="00FA64AA" w:rsidRPr="00055276">
                <w:rPr>
                  <w:rStyle w:val="Hyperlink"/>
                  <w:rFonts w:ascii="Encode Sans ExpandedLight" w:eastAsia="Calibri" w:hAnsi="Encode Sans ExpandedLight" w:cs="Times New Roman"/>
                  <w:sz w:val="22"/>
                </w:rPr>
                <w:t>Stellantis</w:t>
              </w:r>
            </w:hyperlink>
          </w:p>
        </w:tc>
        <w:tc>
          <w:tcPr>
            <w:tcW w:w="538" w:type="dxa"/>
            <w:vAlign w:val="center"/>
          </w:tcPr>
          <w:p w14:paraId="4AB61CD1" w14:textId="77777777" w:rsidR="00FA64AA" w:rsidRPr="00E80AFA" w:rsidRDefault="00FA64AA" w:rsidP="00367A00">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73600" behindDoc="1" locked="0" layoutInCell="1" allowOverlap="1" wp14:anchorId="12068896" wp14:editId="1FB29EB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477C5F68" w14:textId="77777777" w:rsidR="00FA64AA" w:rsidRPr="00055276" w:rsidRDefault="007641FD" w:rsidP="00367A00">
            <w:pPr>
              <w:spacing w:before="120" w:after="0"/>
              <w:jc w:val="left"/>
              <w:rPr>
                <w:color w:val="243782" w:themeColor="text2"/>
                <w:sz w:val="22"/>
                <w:szCs w:val="22"/>
              </w:rPr>
            </w:pPr>
            <w:hyperlink r:id="rId17" w:history="1">
              <w:r w:rsidR="00FA64AA" w:rsidRPr="00055276">
                <w:rPr>
                  <w:rStyle w:val="Hyperlink"/>
                  <w:rFonts w:ascii="Encode Sans ExpandedLight" w:eastAsia="Calibri" w:hAnsi="Encode Sans ExpandedLight" w:cs="Times New Roman"/>
                  <w:sz w:val="22"/>
                </w:rPr>
                <w:t>Stellantis</w:t>
              </w:r>
            </w:hyperlink>
          </w:p>
        </w:tc>
      </w:tr>
      <w:tr w:rsidR="00FA64AA" w:rsidRPr="007C37A8" w14:paraId="62D34E27" w14:textId="77777777" w:rsidTr="00FA64AA">
        <w:tblPrEx>
          <w:tblCellMar>
            <w:right w:w="57" w:type="dxa"/>
          </w:tblCellMar>
        </w:tblPrEx>
        <w:trPr>
          <w:trHeight w:val="2043"/>
        </w:trPr>
        <w:tc>
          <w:tcPr>
            <w:tcW w:w="8364" w:type="dxa"/>
            <w:gridSpan w:val="9"/>
          </w:tcPr>
          <w:p w14:paraId="028B5A9E" w14:textId="77777777" w:rsidR="00FA64AA" w:rsidRPr="00480486" w:rsidRDefault="00FA64AA" w:rsidP="00367A00">
            <w:r w:rsidRPr="00480486">
              <w:rPr>
                <w:noProof/>
                <w:lang w:eastAsia="fr-FR"/>
              </w:rPr>
              <mc:AlternateContent>
                <mc:Choice Requires="wps">
                  <w:drawing>
                    <wp:inline distT="0" distB="0" distL="0" distR="0" wp14:anchorId="22806DA3" wp14:editId="33FAC9CD">
                      <wp:extent cx="432000" cy="61913"/>
                      <wp:effectExtent l="0" t="0" r="6350" b="0"/>
                      <wp:docPr id="1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B48CC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" path="m329,39l,39,27,,354,,329,39xe" fillcolor="#243782 [3204]" stroked="f">
                      <v:path arrowok="t" o:connecttype="custom" o:connectlocs="401492,61913;0,61913;32949,0;432000,0;401492,61913" o:connectangles="0,0,0,0,0"/>
                      <w10:anchorlock/>
                    </v:shape>
                  </w:pict>
                </mc:Fallback>
              </mc:AlternateContent>
            </w:r>
          </w:p>
          <w:p w14:paraId="3720071C" w14:textId="77777777" w:rsidR="00FA64AA" w:rsidRPr="007C37A8" w:rsidRDefault="00FA64AA" w:rsidP="00367A00">
            <w:pPr>
              <w:pStyle w:val="SContact-Title"/>
              <w:rPr>
                <w:sz w:val="22"/>
                <w:szCs w:val="28"/>
              </w:rPr>
            </w:pPr>
            <w:r w:rsidRPr="007C37A8">
              <w:rPr>
                <w:sz w:val="22"/>
                <w:szCs w:val="28"/>
              </w:rPr>
              <w:t>Pour plus d’informations, merci de contacter :</w:t>
            </w:r>
          </w:p>
          <w:p w14:paraId="479DF4CB" w14:textId="77777777" w:rsidR="00FA64AA" w:rsidRPr="00263839" w:rsidRDefault="007641FD" w:rsidP="00FA64AA">
            <w:pPr>
              <w:pStyle w:val="SContact-Sendersinfo"/>
              <w:rPr>
                <w:rFonts w:ascii="Encode Sans ExpandedLight" w:hAnsi="Encode Sans ExpandedLight"/>
                <w:sz w:val="20"/>
                <w:szCs w:val="20"/>
                <w:lang w:val="es-ES"/>
              </w:rPr>
            </w:pPr>
            <w:sdt>
              <w:sdtPr>
                <w:rPr>
                  <w:sz w:val="20"/>
                  <w:szCs w:val="20"/>
                </w:rPr>
                <w:id w:val="-1747642896"/>
                <w:placeholder>
                  <w:docPart w:val="0EE10EE5CF904E5A9E16FAD95673743B"/>
                </w:placeholder>
                <w15:appearance w15:val="hidden"/>
              </w:sdtPr>
              <w:sdtEndPr/>
              <w:sdtContent>
                <w:sdt>
                  <w:sdtPr>
                    <w:rPr>
                      <w:sz w:val="20"/>
                      <w:szCs w:val="20"/>
                    </w:rPr>
                    <w:id w:val="1846360346"/>
                    <w:placeholder>
                      <w:docPart w:val="E184502A17804EB78318187E1478C66A"/>
                    </w:placeholder>
                    <w15:appearance w15:val="hidden"/>
                  </w:sdtPr>
                  <w:sdtEndPr/>
                  <w:sdtContent>
                    <w:proofErr w:type="spellStart"/>
                    <w:r w:rsidR="00FA64AA" w:rsidRPr="00263839">
                      <w:rPr>
                        <w:sz w:val="20"/>
                        <w:szCs w:val="20"/>
                        <w:lang w:val="es-ES"/>
                      </w:rPr>
                      <w:t>Fernão</w:t>
                    </w:r>
                    <w:proofErr w:type="spellEnd"/>
                    <w:r w:rsidR="00FA64AA" w:rsidRPr="00263839">
                      <w:rPr>
                        <w:sz w:val="20"/>
                        <w:szCs w:val="20"/>
                        <w:lang w:val="es-ES"/>
                      </w:rPr>
                      <w:t xml:space="preserve"> SILVEIRA</w:t>
                    </w:r>
                  </w:sdtContent>
                </w:sdt>
                <w:r w:rsidR="00FA64AA" w:rsidRPr="00263839">
                  <w:rPr>
                    <w:sz w:val="20"/>
                    <w:szCs w:val="20"/>
                    <w:lang w:val="es-ES"/>
                  </w:rPr>
                  <w:t xml:space="preserve">  </w:t>
                </w:r>
                <w:sdt>
                  <w:sdtPr>
                    <w:rPr>
                      <w:rFonts w:ascii="Encode Sans ExpandedLight" w:hAnsi="Encode Sans ExpandedLight"/>
                      <w:sz w:val="20"/>
                      <w:szCs w:val="20"/>
                    </w:rPr>
                    <w:id w:val="-240650138"/>
                    <w:placeholder>
                      <w:docPart w:val="CE38A15ACC904935B878363647C9AF54"/>
                    </w:placeholder>
                    <w15:appearance w15:val="hidden"/>
                  </w:sdtPr>
                  <w:sdtEndPr/>
                  <w:sdtContent>
                    <w:r w:rsidR="00FA64AA" w:rsidRPr="00263839">
                      <w:rPr>
                        <w:rFonts w:ascii="Encode Sans ExpandedLight" w:hAnsi="Encode Sans ExpandedLight"/>
                        <w:sz w:val="20"/>
                        <w:szCs w:val="20"/>
                        <w:lang w:val="es-ES"/>
                      </w:rPr>
                      <w:t xml:space="preserve">+31 6 43 25 43 41 – </w:t>
                    </w:r>
                    <w:r w:rsidR="00FA64AA" w:rsidRPr="00263839">
                      <w:rPr>
                        <w:rFonts w:ascii="Encode Sans ExpandedLight" w:eastAsiaTheme="minorHAnsi" w:hAnsi="Encode Sans ExpandedLight"/>
                        <w:sz w:val="20"/>
                        <w:szCs w:val="20"/>
                        <w:lang w:val="es-ES"/>
                      </w:rPr>
                      <w:t xml:space="preserve">fernao.silveira@stellantis.com </w:t>
                    </w:r>
                  </w:sdtContent>
                </w:sdt>
              </w:sdtContent>
            </w:sdt>
            <w:r w:rsidR="00FA64AA" w:rsidRPr="00263839">
              <w:rPr>
                <w:sz w:val="20"/>
                <w:szCs w:val="20"/>
                <w:lang w:val="es-ES"/>
              </w:rPr>
              <w:t xml:space="preserve"> </w:t>
            </w:r>
          </w:p>
          <w:p w14:paraId="11C4F354" w14:textId="77777777" w:rsidR="00FA64AA" w:rsidRPr="006A3AA8" w:rsidRDefault="00FA64AA" w:rsidP="00FA64AA">
            <w:pPr>
              <w:pStyle w:val="SFooter-Emailwebsite"/>
              <w:spacing w:after="0" w:line="240" w:lineRule="auto"/>
              <w:rPr>
                <w:rFonts w:ascii="Encode Sans ExpandedLight" w:hAnsi="Encode Sans ExpandedLight"/>
                <w:szCs w:val="24"/>
                <w:lang w:val="en-GB"/>
              </w:rPr>
            </w:pPr>
            <w:r w:rsidRPr="006A3AA8">
              <w:rPr>
                <w:rFonts w:asciiTheme="majorHAnsi" w:hAnsiTheme="majorHAnsi"/>
                <w:sz w:val="20"/>
                <w:lang w:val="en-US"/>
              </w:rPr>
              <w:t>Chao WANG</w:t>
            </w:r>
            <w:r w:rsidRPr="006A3AA8">
              <w:rPr>
                <w:sz w:val="20"/>
                <w:lang w:val="en-GB"/>
              </w:rPr>
              <w:t xml:space="preserve">  </w:t>
            </w:r>
            <w:sdt>
              <w:sdtPr>
                <w:rPr>
                  <w:rFonts w:ascii="Encode Sans ExpandedLight" w:hAnsi="Encode Sans ExpandedLight"/>
                  <w:sz w:val="20"/>
                </w:rPr>
                <w:id w:val="-1037958382"/>
                <w:placeholder>
                  <w:docPart w:val="321B3F6044D6476D903D75E737105BD5"/>
                </w:placeholder>
                <w15:appearance w15:val="hidden"/>
              </w:sdtPr>
              <w:sdtEndPr/>
              <w:sdtContent>
                <w:r w:rsidRPr="006A3AA8">
                  <w:rPr>
                    <w:rFonts w:ascii="Encode Sans ExpandedLight" w:hAnsi="Encode Sans ExpandedLight"/>
                    <w:sz w:val="20"/>
                    <w:lang w:val="en-GB"/>
                  </w:rPr>
                  <w:t>chao.wang1@stellantis.com</w:t>
                </w:r>
              </w:sdtContent>
            </w:sdt>
          </w:p>
          <w:p w14:paraId="4BB7A05A" w14:textId="77777777" w:rsidR="00FA64AA" w:rsidRPr="00B41003" w:rsidRDefault="007641FD" w:rsidP="00FA64AA">
            <w:pPr>
              <w:pStyle w:val="SContact-Sendersinfo"/>
              <w:rPr>
                <w:rFonts w:ascii="Encode Sans ExpandedLight" w:hAnsi="Encode Sans ExpandedLight"/>
                <w:sz w:val="20"/>
                <w:szCs w:val="20"/>
              </w:rPr>
            </w:pPr>
            <w:sdt>
              <w:sdtPr>
                <w:rPr>
                  <w:sz w:val="20"/>
                  <w:szCs w:val="20"/>
                </w:rPr>
                <w:id w:val="143632974"/>
                <w:placeholder>
                  <w:docPart w:val="1D55A5FCAF554A069E93EF9F9721A005"/>
                </w:placeholder>
                <w15:appearance w15:val="hidden"/>
              </w:sdtPr>
              <w:sdtEndPr/>
              <w:sdtContent>
                <w:r w:rsidR="00FA64AA" w:rsidRPr="00B41003">
                  <w:rPr>
                    <w:sz w:val="20"/>
                    <w:szCs w:val="20"/>
                  </w:rPr>
                  <w:t>Valérie BENSOUSSAN</w:t>
                </w:r>
              </w:sdtContent>
            </w:sdt>
            <w:r w:rsidR="00FA64AA" w:rsidRPr="00B41003">
              <w:rPr>
                <w:sz w:val="20"/>
                <w:szCs w:val="20"/>
              </w:rPr>
              <w:t xml:space="preserve">  </w:t>
            </w:r>
            <w:sdt>
              <w:sdtPr>
                <w:rPr>
                  <w:rFonts w:ascii="Encode Sans ExpandedLight" w:hAnsi="Encode Sans ExpandedLight"/>
                  <w:sz w:val="20"/>
                  <w:szCs w:val="20"/>
                </w:rPr>
                <w:id w:val="-878779968"/>
                <w:placeholder>
                  <w:docPart w:val="0871F71E0513462B9654E6CF0FDB8A1C"/>
                </w:placeholder>
                <w15:appearance w15:val="hidden"/>
              </w:sdtPr>
              <w:sdtEndPr/>
              <w:sdtContent>
                <w:r w:rsidR="00FA64AA" w:rsidRPr="00B41003">
                  <w:rPr>
                    <w:rFonts w:ascii="Encode Sans ExpandedLight" w:hAnsi="Encode Sans ExpandedLight"/>
                    <w:sz w:val="20"/>
                    <w:szCs w:val="20"/>
                  </w:rPr>
                  <w:t>+ 33 6 76 86 95 44 - valerie.bensoussan@stellantis.com</w:t>
                </w:r>
              </w:sdtContent>
            </w:sdt>
          </w:p>
          <w:p w14:paraId="5E8F776F" w14:textId="77777777" w:rsidR="00FA64AA" w:rsidRPr="006A3AA8" w:rsidRDefault="00FA64AA" w:rsidP="00FA64AA">
            <w:pPr>
              <w:pStyle w:val="SFooter-Emailwebsite"/>
              <w:spacing w:before="0" w:after="0" w:line="240" w:lineRule="auto"/>
            </w:pPr>
          </w:p>
          <w:p w14:paraId="40E5B5E4" w14:textId="77777777" w:rsidR="00FA64AA" w:rsidRPr="007C37A8" w:rsidRDefault="007641FD" w:rsidP="00FA64AA">
            <w:pPr>
              <w:spacing w:after="0"/>
              <w:jc w:val="left"/>
              <w:rPr>
                <w:rStyle w:val="Hyperlink"/>
                <w:rFonts w:ascii="Encode Sans ExpandedLight" w:hAnsi="Encode Sans ExpandedLight"/>
                <w:sz w:val="22"/>
                <w:szCs w:val="22"/>
              </w:rPr>
            </w:pPr>
            <w:hyperlink r:id="rId18" w:history="1">
              <w:r w:rsidR="00FA64AA" w:rsidRPr="007C37A8">
                <w:rPr>
                  <w:rStyle w:val="Hyperlink"/>
                  <w:rFonts w:ascii="Encode Sans ExpandedLight" w:hAnsi="Encode Sans ExpandedLight"/>
                  <w:sz w:val="22"/>
                  <w:szCs w:val="22"/>
                </w:rPr>
                <w:t>communications@stellantis.com</w:t>
              </w:r>
            </w:hyperlink>
          </w:p>
          <w:p w14:paraId="35F71452" w14:textId="5CBD14BC" w:rsidR="00FA64AA" w:rsidRPr="00901374" w:rsidRDefault="007641FD" w:rsidP="00901374">
            <w:pPr>
              <w:pStyle w:val="SFooter-Emailwebsite"/>
              <w:spacing w:before="0" w:after="0" w:line="240" w:lineRule="auto"/>
              <w:rPr>
                <w:rFonts w:ascii="Encode Sans ExpandedLight" w:hAnsi="Encode Sans ExpandedLight"/>
                <w:sz w:val="22"/>
                <w:szCs w:val="22"/>
              </w:rPr>
            </w:pPr>
            <w:hyperlink r:id="rId19" w:history="1">
              <w:r w:rsidR="00FA64AA" w:rsidRPr="007C37A8">
                <w:rPr>
                  <w:rStyle w:val="Hyperlink"/>
                  <w:rFonts w:ascii="Encode Sans ExpandedLight" w:hAnsi="Encode Sans ExpandedLight"/>
                  <w:sz w:val="22"/>
                  <w:szCs w:val="22"/>
                </w:rPr>
                <w:t>www.stellantis.com/fr</w:t>
              </w:r>
            </w:hyperlink>
          </w:p>
        </w:tc>
      </w:tr>
    </w:tbl>
    <w:p w14:paraId="198C5027" w14:textId="77777777" w:rsidR="00FA64AA" w:rsidRDefault="00FA64AA">
      <w:r>
        <w:br w:type="page"/>
      </w:r>
    </w:p>
    <w:p w14:paraId="51BDEE1D" w14:textId="0AEBB90B" w:rsidR="007B7086" w:rsidRPr="006A3AA8" w:rsidRDefault="00EF3A1E" w:rsidP="007B7086">
      <w:pPr>
        <w:pStyle w:val="STITLE"/>
        <w:rPr>
          <w:b/>
          <w:bCs/>
          <w:sz w:val="22"/>
          <w:szCs w:val="16"/>
        </w:rPr>
      </w:pPr>
      <w:r w:rsidRPr="006A3AA8">
        <w:rPr>
          <w:b/>
          <w:bCs/>
          <w:sz w:val="22"/>
          <w:szCs w:val="16"/>
        </w:rPr>
        <w:lastRenderedPageBreak/>
        <w:t>DÉCLARATIONS PROSPECTIVES</w:t>
      </w:r>
    </w:p>
    <w:p w14:paraId="0486710F" w14:textId="65210A7D" w:rsidR="006A3AA8" w:rsidRPr="006A3AA8" w:rsidRDefault="006A3AA8" w:rsidP="006A3AA8">
      <w:pPr>
        <w:spacing w:after="0"/>
        <w:rPr>
          <w:i/>
          <w:sz w:val="18"/>
          <w:szCs w:val="18"/>
        </w:rPr>
      </w:pPr>
      <w:r w:rsidRPr="006A3AA8">
        <w:rPr>
          <w:i/>
          <w:sz w:val="18"/>
          <w:szCs w:val="18"/>
        </w:rPr>
        <w:t>Cette communication contient des déclarations prospectives. En particulier, les énoncés concernant les événements futurs et les estimations de résultats des activités, les stratégies d’entreprise, les avantages escomptés de la transaction proposée, les résultats financiers et opérationnels futurs, la date prévue de réalisation de la transaction proposée et d’autres aspects escomptés de nos activités ou résultats opérationnels sont des déclarations prospectives. Des mots et expressions déclarations tels que “ peut “, “ va “, “ s’attendre à “, “ pourrait “, “ devrait “, “ avoir l’intention de“, “ estimer “, “ anticiper “, “ penser “, “ croire “, “ rester “, “ en bonne voie “, “ conception”, “ cible “, “ objectif “, “ but “, “ prévision “, “ projection “, “ perspectives “, “ estimation “, “ planifier “, ainsi que les mots et expressions de cette nature et toutes les phrases au futur indiquent des déclarations prospectives. Les déclarations prospectives ne sont pas des garanties de rendement futur. Elles sont fondées sur l’état actuel des connaissances de Stellantis, les attentes futures et les projections concernant des évènements futurs et sont, par nature, soumises à de nombreux risques et incertitudes inhérentes à ces activités et donc difficilement prévisibles. Elles se rapportent à des événements et dépendent de circonstances qui pourraient ou non se produire ou exister à l’avenir et, par conséquent, il ne faut pas s’y fier indûment. </w:t>
      </w:r>
    </w:p>
    <w:p w14:paraId="34AC0CE3" w14:textId="77777777" w:rsidR="006A3AA8" w:rsidRPr="006A3AA8" w:rsidRDefault="006A3AA8" w:rsidP="006A3AA8">
      <w:pPr>
        <w:rPr>
          <w:i/>
          <w:sz w:val="18"/>
          <w:szCs w:val="18"/>
        </w:rPr>
      </w:pPr>
      <w:r w:rsidRPr="006A3AA8">
        <w:rPr>
          <w:i/>
          <w:sz w:val="18"/>
          <w:szCs w:val="18"/>
        </w:rPr>
        <w:t xml:space="preserve">Les résultats réels peuvent sensiblement différer de ceux exprimés dans les déclarations prospectives en raison de divers facteurs, notamment : l’impact de la pandémie COVID-19, la capacité de Stellantis à lancer de nouveaux produits avec succès et à maintenir le volume des expéditions de véhicules; l’évolution des marchés financiers mondiaux, l’environnement économique général et l’évolution de la demande de produits automobiles qui sont soumis à un cycle conjoncturel; l’évolution de la situation économique et politiques locales, l’évolution de la politique commerciale et l’imposition de taxes ou de droits de douane mondiales et régionales applicables à l’industrie automobile, l’adoption de réformes fiscales ou d’autres modifications des lois et règlements fiscaux; la capacité de Stellantis’ à élargir certaines de leurs marques à l’échelle mondiale; sa capacité à offrir des produits innovants et attrayants; sa capacité à développer, fabriquer et vendre des véhicules dotés de caractéristiques avancées, notamment l’amélioration de l’électrification, de la connectivité et des caractéristiques de conduite autonome; </w:t>
      </w:r>
      <w:proofErr w:type="spellStart"/>
      <w:r w:rsidRPr="006A3AA8">
        <w:rPr>
          <w:i/>
          <w:sz w:val="18"/>
          <w:szCs w:val="18"/>
        </w:rPr>
        <w:t>tout</w:t>
      </w:r>
      <w:proofErr w:type="spellEnd"/>
      <w:r w:rsidRPr="006A3AA8">
        <w:rPr>
          <w:i/>
          <w:sz w:val="18"/>
          <w:szCs w:val="18"/>
        </w:rPr>
        <w:t xml:space="preserve"> types d’actions, de réclamations, de poursuites judiciaires, d’enquêtes gouvernementales et d’autres évènements imprévus, y compris toutes réclamations relatives à la responsabilité du fait des produits défectueux et à la garantie des produits et les réclamations relatives à l’environnement, les enquêtes et les poursuites judiciaires; les dépenses significatives d’exploitation en ce qui concerne le respect des règlements en matière d’environnement, de santé et de sécurité; l’intensité de la concurrence dans l’industrie automobile, qui peut augmenter en raison de la consolidation; l’exposition à des déficits dans le financement des régimes de retraite à prestations définies de Stellantis; la capacité de fournir ou d’organiser l’accès à un financement adéquat pour les concessionnaires et les consommateurs et les risques associés à la création et exploitation de sociétés de services financiers; la possibilité d’obtenir des financements pour réaliser les stratégies commerciales de Stellantis et améliorer ses activités, sa situation financière et ses résultats; un dysfonctionnement majeur, une perturbation ou une atteinte à la sécurité majeure affectant les systèmes de technologie de l’information ou les systèmes de contrôle électronique embarqués dans les véhicules de Stellantis; la capacité de Stellantis à exploiter les avantages escomptés des ententes de co-entreprise; les perturbations résultant de l’instabilité politique, sociale et économique; les risques associés à nos relations avec les employés, les concessionnaires et les fournisseurs; l’augmentation des coûts, l’interruption de l’approvisionnement ou la pénurie de matières premières, de pièces, de composants et de systèmes utilisés dans les véhicules de Stellantis; l’évolution du marché du travail et des conditions de travail et l’évolution du droit du travail applicable; fluctuations des taux de change, variations des taux d’intérêt, risque de crédit et autres risques de marché; troubles politiques et civils; tremblements de terre ou toute autre catastrophe; et autres risques et incertitudes.</w:t>
      </w:r>
    </w:p>
    <w:p w14:paraId="2E67DA56" w14:textId="7F035FF1" w:rsidR="007B7086" w:rsidRPr="00B41003" w:rsidRDefault="006A3AA8" w:rsidP="006A3AA8">
      <w:pPr>
        <w:spacing w:after="0"/>
      </w:pPr>
      <w:r w:rsidRPr="006A3AA8">
        <w:rPr>
          <w:i/>
          <w:sz w:val="18"/>
          <w:szCs w:val="18"/>
        </w:rPr>
        <w:t>Toutes les déclarations prospectives contenues dans la présente communication ne sont valables qu’à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documents de Stellantis déposés auprès de la Securities and Exchange Commission des États-Unis (SEC) et de l’autorité des marchés financiers Néerlandaise (AFM).</w:t>
      </w:r>
    </w:p>
    <w:sectPr w:rsidR="007B7086" w:rsidRPr="00B41003" w:rsidSect="005D2EA9">
      <w:footerReference w:type="default" r:id="rId20"/>
      <w:headerReference w:type="first" r:id="rId21"/>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0C87" w14:textId="77777777" w:rsidR="001A5DE9" w:rsidRDefault="001A5DE9" w:rsidP="008D3E4C">
      <w:r>
        <w:separator/>
      </w:r>
    </w:p>
  </w:endnote>
  <w:endnote w:type="continuationSeparator" w:id="0">
    <w:p w14:paraId="6E85C7AA" w14:textId="77777777" w:rsidR="001A5DE9" w:rsidRDefault="001A5DE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02E7BA74-0C37-4812-B368-6F0B9FCE5FDA}"/>
    <w:embedBold r:id="rId2" w:fontKey="{9100E530-53E2-4969-BDEE-72E625FF2E18}"/>
    <w:embedItalic r:id="rId3" w:fontKey="{14E31146-477B-4A82-BDD7-5DA5CCA26474}"/>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4" w:fontKey="{DD676E32-D1E7-4B5C-A34F-B11F5A91D6AF}"/>
    <w:embedItalic r:id="rId5" w:fontKey="{FA63A824-3010-498C-A78F-E04B5C6789E3}"/>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7EAE69C0"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540178">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BF8C" w14:textId="77777777" w:rsidR="001A5DE9" w:rsidRDefault="001A5DE9" w:rsidP="008D3E4C">
      <w:r>
        <w:separator/>
      </w:r>
    </w:p>
  </w:footnote>
  <w:footnote w:type="continuationSeparator" w:id="0">
    <w:p w14:paraId="7E9C5F7E" w14:textId="77777777" w:rsidR="001A5DE9" w:rsidRDefault="001A5DE9"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en-US"/>
      </w:rPr>
      <mc:AlternateContent>
        <mc:Choice Requires="wpg">
          <w:drawing>
            <wp:anchor distT="0" distB="0" distL="114300" distR="114300" simplePos="0" relativeHeight="251659264" behindDoc="1" locked="1" layoutInCell="1" allowOverlap="1" wp14:anchorId="01258BC9" wp14:editId="5A0BB6C5">
              <wp:simplePos x="0" y="0"/>
              <wp:positionH relativeFrom="page">
                <wp:posOffset>448310</wp:posOffset>
              </wp:positionH>
              <wp:positionV relativeFrom="page">
                <wp:posOffset>-33655</wp:posOffset>
              </wp:positionV>
              <wp:extent cx="269875" cy="2625090"/>
              <wp:effectExtent l="0" t="0" r="0"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25090"/>
                        <a:chOff x="0" y="-212517"/>
                        <a:chExt cx="315912" cy="2958892"/>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212517"/>
                          <a:ext cx="315912" cy="2897231"/>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3pt;margin-top:-2.65pt;width:21.25pt;height:206.7pt;z-index:-251657216;mso-position-horizontal-relative:page;mso-position-vertical-relative:page;mso-width-relative:margin;mso-height-relative:margin" coordorigin=",-2125" coordsize="3159,2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2125;width:3159;height:28972;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72362;0,2872362;0,2872362;23401,2897231;46802,2872362;46802,2872362;50702,2872362;70203,2851638;89703,2872362;89703,2872362;89703,2872362;113104,2897231;136505,2872362;136505,2872362;136505,2872362;159906,2851638;179407,2872362;179407,2872362;179407,2872362;179407,2872362;179407,2872362;202808,2897231;226209,2872362;226209,2872362;226209,2872362;245709,2851638;269110,2872362;269110,2872362;269110,2872362;292511,2897231;315912,2872362;315912,2872362;315912,2872362;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COMMUNIQUÉ DE PRESSE</w:t>
                      </w:r>
                    </w:p>
                  </w:txbxContent>
                </v:textbox>
              </v:shape>
              <w10:wrap anchorx="page" anchory="page"/>
              <w10:anchorlock/>
            </v:group>
          </w:pict>
        </mc:Fallback>
      </mc:AlternateContent>
    </w:r>
    <w:r>
      <w:rPr>
        <w:noProof/>
        <w:lang w:val="en-US"/>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1"/>
  </w:num>
  <w:num w:numId="14">
    <w:abstractNumId w:val="16"/>
  </w:num>
  <w:num w:numId="15">
    <w:abstractNumId w:val="14"/>
  </w:num>
  <w:num w:numId="16">
    <w:abstractNumId w:val="18"/>
  </w:num>
  <w:num w:numId="17">
    <w:abstractNumId w:val="20"/>
  </w:num>
  <w:num w:numId="18">
    <w:abstractNumId w:val="10"/>
  </w:num>
  <w:num w:numId="19">
    <w:abstractNumId w:val="17"/>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1BDF"/>
    <w:rsid w:val="00030F4F"/>
    <w:rsid w:val="00031C41"/>
    <w:rsid w:val="0003383D"/>
    <w:rsid w:val="00042001"/>
    <w:rsid w:val="0007267B"/>
    <w:rsid w:val="000804AA"/>
    <w:rsid w:val="00080A3F"/>
    <w:rsid w:val="00087566"/>
    <w:rsid w:val="00092231"/>
    <w:rsid w:val="000951D2"/>
    <w:rsid w:val="00096E7A"/>
    <w:rsid w:val="000A5CA5"/>
    <w:rsid w:val="000E4D51"/>
    <w:rsid w:val="000F3D36"/>
    <w:rsid w:val="0010145A"/>
    <w:rsid w:val="001024F1"/>
    <w:rsid w:val="00104F3E"/>
    <w:rsid w:val="001073F3"/>
    <w:rsid w:val="00111D5B"/>
    <w:rsid w:val="001162C1"/>
    <w:rsid w:val="0012547A"/>
    <w:rsid w:val="00126E5A"/>
    <w:rsid w:val="00131C52"/>
    <w:rsid w:val="0013364F"/>
    <w:rsid w:val="001422BC"/>
    <w:rsid w:val="00142976"/>
    <w:rsid w:val="00150548"/>
    <w:rsid w:val="00150AD4"/>
    <w:rsid w:val="0015296C"/>
    <w:rsid w:val="00155F2B"/>
    <w:rsid w:val="00163B0C"/>
    <w:rsid w:val="001644FC"/>
    <w:rsid w:val="00170E1A"/>
    <w:rsid w:val="0018066F"/>
    <w:rsid w:val="001A46FC"/>
    <w:rsid w:val="001A5DE9"/>
    <w:rsid w:val="001B591C"/>
    <w:rsid w:val="001B70F8"/>
    <w:rsid w:val="001C322B"/>
    <w:rsid w:val="001D168B"/>
    <w:rsid w:val="001D2E98"/>
    <w:rsid w:val="001D2EA6"/>
    <w:rsid w:val="001D52DA"/>
    <w:rsid w:val="001E650E"/>
    <w:rsid w:val="001E6C1E"/>
    <w:rsid w:val="001F4703"/>
    <w:rsid w:val="00200070"/>
    <w:rsid w:val="002147F5"/>
    <w:rsid w:val="00214CF8"/>
    <w:rsid w:val="0022588D"/>
    <w:rsid w:val="0023146A"/>
    <w:rsid w:val="0023542B"/>
    <w:rsid w:val="00242220"/>
    <w:rsid w:val="002509CC"/>
    <w:rsid w:val="00254741"/>
    <w:rsid w:val="00255B99"/>
    <w:rsid w:val="00255D86"/>
    <w:rsid w:val="00256906"/>
    <w:rsid w:val="002615F0"/>
    <w:rsid w:val="002616B4"/>
    <w:rsid w:val="00263839"/>
    <w:rsid w:val="00264E4A"/>
    <w:rsid w:val="002724B9"/>
    <w:rsid w:val="0027417E"/>
    <w:rsid w:val="00274BCF"/>
    <w:rsid w:val="0027741A"/>
    <w:rsid w:val="002836DD"/>
    <w:rsid w:val="0028745F"/>
    <w:rsid w:val="002936F7"/>
    <w:rsid w:val="00293E0C"/>
    <w:rsid w:val="002B653C"/>
    <w:rsid w:val="002C1771"/>
    <w:rsid w:val="002C508D"/>
    <w:rsid w:val="002D74B3"/>
    <w:rsid w:val="002E2A7B"/>
    <w:rsid w:val="002F698C"/>
    <w:rsid w:val="00300748"/>
    <w:rsid w:val="003078F7"/>
    <w:rsid w:val="003128CA"/>
    <w:rsid w:val="0031400F"/>
    <w:rsid w:val="00361802"/>
    <w:rsid w:val="00377EA6"/>
    <w:rsid w:val="003827B9"/>
    <w:rsid w:val="003864AD"/>
    <w:rsid w:val="00393E60"/>
    <w:rsid w:val="00395EBC"/>
    <w:rsid w:val="00397269"/>
    <w:rsid w:val="003C0D67"/>
    <w:rsid w:val="003E1898"/>
    <w:rsid w:val="003E68CC"/>
    <w:rsid w:val="003E727D"/>
    <w:rsid w:val="003F1FDC"/>
    <w:rsid w:val="0040035E"/>
    <w:rsid w:val="004022B4"/>
    <w:rsid w:val="004032C4"/>
    <w:rsid w:val="00412344"/>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427B"/>
    <w:rsid w:val="00466562"/>
    <w:rsid w:val="00470B2F"/>
    <w:rsid w:val="00475C44"/>
    <w:rsid w:val="00477468"/>
    <w:rsid w:val="00480486"/>
    <w:rsid w:val="00495DD8"/>
    <w:rsid w:val="004B432D"/>
    <w:rsid w:val="004D0C79"/>
    <w:rsid w:val="004D19DE"/>
    <w:rsid w:val="004D61EA"/>
    <w:rsid w:val="004D76F1"/>
    <w:rsid w:val="004E3708"/>
    <w:rsid w:val="004E7414"/>
    <w:rsid w:val="004F0E2B"/>
    <w:rsid w:val="004F5D52"/>
    <w:rsid w:val="004F5E5E"/>
    <w:rsid w:val="00505A81"/>
    <w:rsid w:val="0050705A"/>
    <w:rsid w:val="00507D9B"/>
    <w:rsid w:val="00520AF3"/>
    <w:rsid w:val="00522084"/>
    <w:rsid w:val="005222C6"/>
    <w:rsid w:val="00540178"/>
    <w:rsid w:val="00543716"/>
    <w:rsid w:val="00544345"/>
    <w:rsid w:val="00547B82"/>
    <w:rsid w:val="0055479C"/>
    <w:rsid w:val="00557797"/>
    <w:rsid w:val="00562D3D"/>
    <w:rsid w:val="0059213B"/>
    <w:rsid w:val="00592C55"/>
    <w:rsid w:val="005A6069"/>
    <w:rsid w:val="005B024F"/>
    <w:rsid w:val="005C11C4"/>
    <w:rsid w:val="005C775F"/>
    <w:rsid w:val="005D2EA9"/>
    <w:rsid w:val="005F2120"/>
    <w:rsid w:val="005F2C7D"/>
    <w:rsid w:val="005F6708"/>
    <w:rsid w:val="00604E38"/>
    <w:rsid w:val="0061682B"/>
    <w:rsid w:val="00642300"/>
    <w:rsid w:val="006446E5"/>
    <w:rsid w:val="006453FB"/>
    <w:rsid w:val="00646166"/>
    <w:rsid w:val="00654D13"/>
    <w:rsid w:val="00655A10"/>
    <w:rsid w:val="006575D3"/>
    <w:rsid w:val="00663A0D"/>
    <w:rsid w:val="00666C55"/>
    <w:rsid w:val="00667850"/>
    <w:rsid w:val="00682310"/>
    <w:rsid w:val="006905A4"/>
    <w:rsid w:val="00691DBC"/>
    <w:rsid w:val="006936AA"/>
    <w:rsid w:val="006A2A3A"/>
    <w:rsid w:val="006A3AA8"/>
    <w:rsid w:val="006A3EF3"/>
    <w:rsid w:val="006B5662"/>
    <w:rsid w:val="006B5C7E"/>
    <w:rsid w:val="006C7153"/>
    <w:rsid w:val="006E27BF"/>
    <w:rsid w:val="006E335D"/>
    <w:rsid w:val="00702D38"/>
    <w:rsid w:val="00703F54"/>
    <w:rsid w:val="00712FD8"/>
    <w:rsid w:val="007234E4"/>
    <w:rsid w:val="00736ACC"/>
    <w:rsid w:val="00741EE8"/>
    <w:rsid w:val="00746E62"/>
    <w:rsid w:val="0075668A"/>
    <w:rsid w:val="0076064C"/>
    <w:rsid w:val="00761B31"/>
    <w:rsid w:val="00762C8F"/>
    <w:rsid w:val="007641FD"/>
    <w:rsid w:val="0076437E"/>
    <w:rsid w:val="00771983"/>
    <w:rsid w:val="00781D6D"/>
    <w:rsid w:val="00781D79"/>
    <w:rsid w:val="00793F17"/>
    <w:rsid w:val="007A46E2"/>
    <w:rsid w:val="007B0598"/>
    <w:rsid w:val="007B1398"/>
    <w:rsid w:val="007B7086"/>
    <w:rsid w:val="007B723A"/>
    <w:rsid w:val="007D1199"/>
    <w:rsid w:val="007D1C27"/>
    <w:rsid w:val="007D2309"/>
    <w:rsid w:val="007D5C6F"/>
    <w:rsid w:val="007E317D"/>
    <w:rsid w:val="007F47DB"/>
    <w:rsid w:val="0080313B"/>
    <w:rsid w:val="00805FAA"/>
    <w:rsid w:val="008115B5"/>
    <w:rsid w:val="008124BD"/>
    <w:rsid w:val="008133AE"/>
    <w:rsid w:val="00815B14"/>
    <w:rsid w:val="0082142E"/>
    <w:rsid w:val="00834C01"/>
    <w:rsid w:val="008438DF"/>
    <w:rsid w:val="00844956"/>
    <w:rsid w:val="00851ACE"/>
    <w:rsid w:val="00863108"/>
    <w:rsid w:val="0086416D"/>
    <w:rsid w:val="00870B1A"/>
    <w:rsid w:val="00873D07"/>
    <w:rsid w:val="00876186"/>
    <w:rsid w:val="00877117"/>
    <w:rsid w:val="00886C13"/>
    <w:rsid w:val="00895F9A"/>
    <w:rsid w:val="00896367"/>
    <w:rsid w:val="00897C90"/>
    <w:rsid w:val="008A7C9D"/>
    <w:rsid w:val="008B310E"/>
    <w:rsid w:val="008B4CD5"/>
    <w:rsid w:val="008B718E"/>
    <w:rsid w:val="008C1B4A"/>
    <w:rsid w:val="008D1E8D"/>
    <w:rsid w:val="008D3E4C"/>
    <w:rsid w:val="008E68A8"/>
    <w:rsid w:val="008F0F07"/>
    <w:rsid w:val="008F2A13"/>
    <w:rsid w:val="00901374"/>
    <w:rsid w:val="00912203"/>
    <w:rsid w:val="00920D97"/>
    <w:rsid w:val="00931707"/>
    <w:rsid w:val="00935771"/>
    <w:rsid w:val="009373A2"/>
    <w:rsid w:val="00954D94"/>
    <w:rsid w:val="00963710"/>
    <w:rsid w:val="00964325"/>
    <w:rsid w:val="00966EC7"/>
    <w:rsid w:val="0096714A"/>
    <w:rsid w:val="00967D82"/>
    <w:rsid w:val="00980B21"/>
    <w:rsid w:val="009920F1"/>
    <w:rsid w:val="00992BE1"/>
    <w:rsid w:val="009968C5"/>
    <w:rsid w:val="00996D89"/>
    <w:rsid w:val="009A1111"/>
    <w:rsid w:val="009A12F3"/>
    <w:rsid w:val="009A23AB"/>
    <w:rsid w:val="009B153D"/>
    <w:rsid w:val="009C33F1"/>
    <w:rsid w:val="009D180E"/>
    <w:rsid w:val="009D244D"/>
    <w:rsid w:val="009D3FD9"/>
    <w:rsid w:val="009D63BE"/>
    <w:rsid w:val="009D79F4"/>
    <w:rsid w:val="009E31FF"/>
    <w:rsid w:val="00A0245A"/>
    <w:rsid w:val="00A031F6"/>
    <w:rsid w:val="00A17540"/>
    <w:rsid w:val="00A33E8D"/>
    <w:rsid w:val="00A34F03"/>
    <w:rsid w:val="00A36CAE"/>
    <w:rsid w:val="00A47EB5"/>
    <w:rsid w:val="00A51BFD"/>
    <w:rsid w:val="00A6041A"/>
    <w:rsid w:val="00A63266"/>
    <w:rsid w:val="00A72E7D"/>
    <w:rsid w:val="00A748DE"/>
    <w:rsid w:val="00A81741"/>
    <w:rsid w:val="00A87390"/>
    <w:rsid w:val="00AA3978"/>
    <w:rsid w:val="00AB130A"/>
    <w:rsid w:val="00AC0BDF"/>
    <w:rsid w:val="00AD35BF"/>
    <w:rsid w:val="00AD5ACE"/>
    <w:rsid w:val="00AD6745"/>
    <w:rsid w:val="00AE4E53"/>
    <w:rsid w:val="00AF3402"/>
    <w:rsid w:val="00AF6BC1"/>
    <w:rsid w:val="00B05E9A"/>
    <w:rsid w:val="00B12DAF"/>
    <w:rsid w:val="00B145BE"/>
    <w:rsid w:val="00B179A8"/>
    <w:rsid w:val="00B2793C"/>
    <w:rsid w:val="00B32F4C"/>
    <w:rsid w:val="00B353D2"/>
    <w:rsid w:val="00B35A77"/>
    <w:rsid w:val="00B41003"/>
    <w:rsid w:val="00B414FC"/>
    <w:rsid w:val="00B525F0"/>
    <w:rsid w:val="00B64F18"/>
    <w:rsid w:val="00B65E56"/>
    <w:rsid w:val="00B711B2"/>
    <w:rsid w:val="00B733D7"/>
    <w:rsid w:val="00B818F6"/>
    <w:rsid w:val="00B83114"/>
    <w:rsid w:val="00B83E10"/>
    <w:rsid w:val="00B85D3A"/>
    <w:rsid w:val="00B92FB1"/>
    <w:rsid w:val="00B96799"/>
    <w:rsid w:val="00BA2C46"/>
    <w:rsid w:val="00BA416C"/>
    <w:rsid w:val="00BA65E9"/>
    <w:rsid w:val="00BB1900"/>
    <w:rsid w:val="00BB25B5"/>
    <w:rsid w:val="00BC1969"/>
    <w:rsid w:val="00BE0BFE"/>
    <w:rsid w:val="00BE0F61"/>
    <w:rsid w:val="00BE13E4"/>
    <w:rsid w:val="00BF6FDF"/>
    <w:rsid w:val="00C00D81"/>
    <w:rsid w:val="00C0321D"/>
    <w:rsid w:val="00C04B6C"/>
    <w:rsid w:val="00C10E75"/>
    <w:rsid w:val="00C21B90"/>
    <w:rsid w:val="00C258B7"/>
    <w:rsid w:val="00C3051E"/>
    <w:rsid w:val="00C31F14"/>
    <w:rsid w:val="00C363C0"/>
    <w:rsid w:val="00C515D8"/>
    <w:rsid w:val="00C60A64"/>
    <w:rsid w:val="00C61421"/>
    <w:rsid w:val="00C638C9"/>
    <w:rsid w:val="00C659A3"/>
    <w:rsid w:val="00C65E96"/>
    <w:rsid w:val="00C70BDA"/>
    <w:rsid w:val="00C75743"/>
    <w:rsid w:val="00C81273"/>
    <w:rsid w:val="00C814CD"/>
    <w:rsid w:val="00C835BE"/>
    <w:rsid w:val="00C87962"/>
    <w:rsid w:val="00C952B7"/>
    <w:rsid w:val="00C97693"/>
    <w:rsid w:val="00CA0755"/>
    <w:rsid w:val="00CA3B34"/>
    <w:rsid w:val="00CA3C94"/>
    <w:rsid w:val="00CA6323"/>
    <w:rsid w:val="00CB2BFA"/>
    <w:rsid w:val="00CD5087"/>
    <w:rsid w:val="00CE05B2"/>
    <w:rsid w:val="00CE148E"/>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62013"/>
    <w:rsid w:val="00D6589D"/>
    <w:rsid w:val="00D6600E"/>
    <w:rsid w:val="00D6607C"/>
    <w:rsid w:val="00D67499"/>
    <w:rsid w:val="00D70A0E"/>
    <w:rsid w:val="00D814DF"/>
    <w:rsid w:val="00D927CD"/>
    <w:rsid w:val="00D94783"/>
    <w:rsid w:val="00D973F4"/>
    <w:rsid w:val="00D97894"/>
    <w:rsid w:val="00D97FD7"/>
    <w:rsid w:val="00DA27E1"/>
    <w:rsid w:val="00DA4848"/>
    <w:rsid w:val="00DA6417"/>
    <w:rsid w:val="00DB0842"/>
    <w:rsid w:val="00DB149C"/>
    <w:rsid w:val="00DB4D0D"/>
    <w:rsid w:val="00DD622A"/>
    <w:rsid w:val="00DE3AC6"/>
    <w:rsid w:val="00DE72B9"/>
    <w:rsid w:val="00DF5711"/>
    <w:rsid w:val="00E014CA"/>
    <w:rsid w:val="00E17135"/>
    <w:rsid w:val="00E40C2C"/>
    <w:rsid w:val="00E45FDD"/>
    <w:rsid w:val="00E6725F"/>
    <w:rsid w:val="00E751C2"/>
    <w:rsid w:val="00E8163B"/>
    <w:rsid w:val="00E824DC"/>
    <w:rsid w:val="00E82EAD"/>
    <w:rsid w:val="00E90B5F"/>
    <w:rsid w:val="00E926BD"/>
    <w:rsid w:val="00E93724"/>
    <w:rsid w:val="00E95CCF"/>
    <w:rsid w:val="00EA0547"/>
    <w:rsid w:val="00EA23BC"/>
    <w:rsid w:val="00ED7920"/>
    <w:rsid w:val="00EE3EEF"/>
    <w:rsid w:val="00EF14A0"/>
    <w:rsid w:val="00EF3A1E"/>
    <w:rsid w:val="00EF5113"/>
    <w:rsid w:val="00F16EB1"/>
    <w:rsid w:val="00F21E89"/>
    <w:rsid w:val="00F21EFC"/>
    <w:rsid w:val="00F31677"/>
    <w:rsid w:val="00F321C1"/>
    <w:rsid w:val="00F438FE"/>
    <w:rsid w:val="00F47DEA"/>
    <w:rsid w:val="00F5284E"/>
    <w:rsid w:val="00F57BD6"/>
    <w:rsid w:val="00F64DA9"/>
    <w:rsid w:val="00F65A38"/>
    <w:rsid w:val="00F70D0A"/>
    <w:rsid w:val="00F80087"/>
    <w:rsid w:val="00F822B2"/>
    <w:rsid w:val="00F90CCA"/>
    <w:rsid w:val="00F91D57"/>
    <w:rsid w:val="00F92EBF"/>
    <w:rsid w:val="00F95DFE"/>
    <w:rsid w:val="00FA64AA"/>
    <w:rsid w:val="00FB238D"/>
    <w:rsid w:val="00FC4A3F"/>
    <w:rsid w:val="00FD1229"/>
    <w:rsid w:val="00FD15D1"/>
    <w:rsid w:val="00FD18CB"/>
    <w:rsid w:val="00FD1BA0"/>
    <w:rsid w:val="00FD6CFC"/>
    <w:rsid w:val="00FE1904"/>
    <w:rsid w:val="00FE340D"/>
    <w:rsid w:val="00FE5BC9"/>
    <w:rsid w:val="00FF2EF1"/>
    <w:rsid w:val="00FF70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fr-FR"/>
    </w:rPr>
  </w:style>
  <w:style w:type="paragraph" w:customStyle="1" w:styleId="SPRESSRELEASE-TITLE">
    <w:name w:val="S_PRESS RELEASE - TITLE"/>
    <w:basedOn w:val="Normal"/>
    <w:qFormat/>
    <w:rsid w:val="00C70BDA"/>
    <w:rPr>
      <w:sz w:val="26"/>
      <w:szCs w:val="24"/>
    </w:rPr>
  </w:style>
  <w:style w:type="character" w:styleId="FollowedHyperlink">
    <w:name w:val="FollowedHyperlink"/>
    <w:basedOn w:val="DefaultParagraphFont"/>
    <w:uiPriority w:val="99"/>
    <w:semiHidden/>
    <w:rsid w:val="00256906"/>
    <w:rPr>
      <w:color w:val="272B35" w:themeColor="followedHyperlink"/>
      <w:u w:val="single"/>
    </w:rPr>
  </w:style>
  <w:style w:type="character" w:styleId="CommentReference">
    <w:name w:val="annotation reference"/>
    <w:basedOn w:val="DefaultParagraphFont"/>
    <w:uiPriority w:val="99"/>
    <w:semiHidden/>
    <w:rsid w:val="0082142E"/>
    <w:rPr>
      <w:sz w:val="16"/>
      <w:szCs w:val="16"/>
    </w:rPr>
  </w:style>
  <w:style w:type="paragraph" w:styleId="CommentText">
    <w:name w:val="annotation text"/>
    <w:basedOn w:val="Normal"/>
    <w:link w:val="CommentTextChar"/>
    <w:uiPriority w:val="99"/>
    <w:semiHidden/>
    <w:rsid w:val="0082142E"/>
    <w:rPr>
      <w:sz w:val="20"/>
      <w:szCs w:val="20"/>
    </w:rPr>
  </w:style>
  <w:style w:type="character" w:customStyle="1" w:styleId="CommentTextChar">
    <w:name w:val="Comment Text Char"/>
    <w:basedOn w:val="DefaultParagraphFont"/>
    <w:link w:val="CommentText"/>
    <w:uiPriority w:val="99"/>
    <w:semiHidden/>
    <w:rsid w:val="0082142E"/>
    <w:rPr>
      <w:sz w:val="20"/>
      <w:szCs w:val="20"/>
    </w:rPr>
  </w:style>
  <w:style w:type="paragraph" w:styleId="CommentSubject">
    <w:name w:val="annotation subject"/>
    <w:basedOn w:val="CommentText"/>
    <w:next w:val="CommentText"/>
    <w:link w:val="CommentSubjectChar"/>
    <w:uiPriority w:val="99"/>
    <w:semiHidden/>
    <w:unhideWhenUsed/>
    <w:rsid w:val="0082142E"/>
    <w:rPr>
      <w:b/>
      <w:bCs/>
    </w:rPr>
  </w:style>
  <w:style w:type="character" w:customStyle="1" w:styleId="CommentSubjectChar">
    <w:name w:val="Comment Subject Char"/>
    <w:basedOn w:val="CommentTextChar"/>
    <w:link w:val="CommentSubject"/>
    <w:uiPriority w:val="99"/>
    <w:semiHidden/>
    <w:rsid w:val="0082142E"/>
    <w:rPr>
      <w:b/>
      <w:bCs/>
      <w:sz w:val="20"/>
      <w:szCs w:val="20"/>
    </w:rPr>
  </w:style>
  <w:style w:type="character" w:customStyle="1" w:styleId="Mentionnonrsolue1">
    <w:name w:val="Mention non résolue1"/>
    <w:basedOn w:val="DefaultParagraphFont"/>
    <w:uiPriority w:val="99"/>
    <w:semiHidden/>
    <w:unhideWhenUsed/>
    <w:rsid w:val="00BF6FDF"/>
    <w:rPr>
      <w:color w:val="605E5C"/>
      <w:shd w:val="clear" w:color="auto" w:fill="E1DFDD"/>
    </w:rPr>
  </w:style>
  <w:style w:type="character" w:styleId="UnresolvedMention">
    <w:name w:val="Unresolved Mention"/>
    <w:basedOn w:val="DefaultParagraphFont"/>
    <w:uiPriority w:val="99"/>
    <w:semiHidden/>
    <w:unhideWhenUsed/>
    <w:rsid w:val="006A3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investors/events/strategic-plan" TargetMode="External"/><Relationship Id="rId13" Type="http://schemas.openxmlformats.org/officeDocument/2006/relationships/hyperlink" Target="https://www.facebook.com/Stellantis" TargetMode="External"/><Relationship Id="rId18" Type="http://schemas.openxmlformats.org/officeDocument/2006/relationships/hyperlink" Target="mailto:communications@stellanti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youtube.com/channel/UCykdC3ouJllVwfJ_bquHgJQ"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Stellantis" TargetMode="External"/><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http://www.stellantis.com/fr" TargetMode="External"/><Relationship Id="rId4" Type="http://schemas.openxmlformats.org/officeDocument/2006/relationships/settings" Target="settings.xml"/><Relationship Id="rId9" Type="http://schemas.openxmlformats.org/officeDocument/2006/relationships/hyperlink" Target="file:///C:\Users\U035310\AppData\Local\Microsoft\Windows\INetCache\Content.Outlook\J2VLJNE9\www.stellantis.com\fr"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P964899\JLG\2022-AFC\DG\ETA\press%20releasse\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10EE5CF904E5A9E16FAD95673743B"/>
        <w:category>
          <w:name w:val="Général"/>
          <w:gallery w:val="placeholder"/>
        </w:category>
        <w:types>
          <w:type w:val="bbPlcHdr"/>
        </w:types>
        <w:behaviors>
          <w:behavior w:val="content"/>
        </w:behaviors>
        <w:guid w:val="{CB760F87-FD49-46A7-9BAA-A2C267865A9D}"/>
      </w:docPartPr>
      <w:docPartBody>
        <w:p w:rsidR="008D6862" w:rsidRDefault="00903878" w:rsidP="00903878">
          <w:pPr>
            <w:pStyle w:val="0EE10EE5CF904E5A9E16FAD95673743B"/>
          </w:pPr>
          <w:r w:rsidRPr="0086416D">
            <w:rPr>
              <w:rStyle w:val="PlaceholderText"/>
              <w:b/>
              <w:color w:val="44546A" w:themeColor="text2"/>
            </w:rPr>
            <w:t>First name LAST NAME</w:t>
          </w:r>
        </w:p>
      </w:docPartBody>
    </w:docPart>
    <w:docPart>
      <w:docPartPr>
        <w:name w:val="E184502A17804EB78318187E1478C66A"/>
        <w:category>
          <w:name w:val="Général"/>
          <w:gallery w:val="placeholder"/>
        </w:category>
        <w:types>
          <w:type w:val="bbPlcHdr"/>
        </w:types>
        <w:behaviors>
          <w:behavior w:val="content"/>
        </w:behaviors>
        <w:guid w:val="{6F410C1F-C8C3-4B37-8CEF-4FC07CD12669}"/>
      </w:docPartPr>
      <w:docPartBody>
        <w:p w:rsidR="008D6862" w:rsidRDefault="00903878" w:rsidP="00903878">
          <w:pPr>
            <w:pStyle w:val="E184502A17804EB78318187E1478C66A"/>
          </w:pPr>
          <w:r w:rsidRPr="0086416D">
            <w:rPr>
              <w:rStyle w:val="PlaceholderText"/>
              <w:b/>
              <w:color w:val="44546A" w:themeColor="text2"/>
            </w:rPr>
            <w:t>First name LAST NAME</w:t>
          </w:r>
        </w:p>
      </w:docPartBody>
    </w:docPart>
    <w:docPart>
      <w:docPartPr>
        <w:name w:val="CE38A15ACC904935B878363647C9AF54"/>
        <w:category>
          <w:name w:val="Général"/>
          <w:gallery w:val="placeholder"/>
        </w:category>
        <w:types>
          <w:type w:val="bbPlcHdr"/>
        </w:types>
        <w:behaviors>
          <w:behavior w:val="content"/>
        </w:behaviors>
        <w:guid w:val="{DF9CD52E-A64C-4D1A-9F8C-C056A1E3FA2B}"/>
      </w:docPartPr>
      <w:docPartBody>
        <w:p w:rsidR="008D6862" w:rsidRDefault="00903878" w:rsidP="00903878">
          <w:pPr>
            <w:pStyle w:val="CE38A15ACC904935B878363647C9AF5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21B3F6044D6476D903D75E737105BD5"/>
        <w:category>
          <w:name w:val="Général"/>
          <w:gallery w:val="placeholder"/>
        </w:category>
        <w:types>
          <w:type w:val="bbPlcHdr"/>
        </w:types>
        <w:behaviors>
          <w:behavior w:val="content"/>
        </w:behaviors>
        <w:guid w:val="{65F64E32-4043-4CF0-81DA-BC46A6FE2A02}"/>
      </w:docPartPr>
      <w:docPartBody>
        <w:p w:rsidR="008D6862" w:rsidRDefault="00903878" w:rsidP="00903878">
          <w:pPr>
            <w:pStyle w:val="321B3F6044D6476D903D75E737105BD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1D55A5FCAF554A069E93EF9F9721A005"/>
        <w:category>
          <w:name w:val="Général"/>
          <w:gallery w:val="placeholder"/>
        </w:category>
        <w:types>
          <w:type w:val="bbPlcHdr"/>
        </w:types>
        <w:behaviors>
          <w:behavior w:val="content"/>
        </w:behaviors>
        <w:guid w:val="{AAA9B84A-5B68-4D0B-A5E0-7BE2A63E32B5}"/>
      </w:docPartPr>
      <w:docPartBody>
        <w:p w:rsidR="008D6862" w:rsidRDefault="00903878" w:rsidP="00903878">
          <w:pPr>
            <w:pStyle w:val="1D55A5FCAF554A069E93EF9F9721A005"/>
          </w:pPr>
          <w:r w:rsidRPr="0086416D">
            <w:rPr>
              <w:rStyle w:val="PlaceholderText"/>
              <w:b/>
              <w:color w:val="44546A" w:themeColor="text2"/>
            </w:rPr>
            <w:t>First name LAST NAME</w:t>
          </w:r>
        </w:p>
      </w:docPartBody>
    </w:docPart>
    <w:docPart>
      <w:docPartPr>
        <w:name w:val="0871F71E0513462B9654E6CF0FDB8A1C"/>
        <w:category>
          <w:name w:val="Général"/>
          <w:gallery w:val="placeholder"/>
        </w:category>
        <w:types>
          <w:type w:val="bbPlcHdr"/>
        </w:types>
        <w:behaviors>
          <w:behavior w:val="content"/>
        </w:behaviors>
        <w:guid w:val="{861DD9FE-0C67-4901-97FA-A72EE3DDC5DF}"/>
      </w:docPartPr>
      <w:docPartBody>
        <w:p w:rsidR="008D6862" w:rsidRDefault="00903878" w:rsidP="00903878">
          <w:pPr>
            <w:pStyle w:val="0871F71E0513462B9654E6CF0FDB8A1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77A34"/>
    <w:rsid w:val="00157770"/>
    <w:rsid w:val="00181037"/>
    <w:rsid w:val="00224806"/>
    <w:rsid w:val="002B1ECC"/>
    <w:rsid w:val="003A0294"/>
    <w:rsid w:val="0040080E"/>
    <w:rsid w:val="00414535"/>
    <w:rsid w:val="00425663"/>
    <w:rsid w:val="004342D0"/>
    <w:rsid w:val="00456E79"/>
    <w:rsid w:val="00485199"/>
    <w:rsid w:val="004C6121"/>
    <w:rsid w:val="004D055A"/>
    <w:rsid w:val="00500EA6"/>
    <w:rsid w:val="00524E39"/>
    <w:rsid w:val="005A5532"/>
    <w:rsid w:val="005B5A7F"/>
    <w:rsid w:val="005C7383"/>
    <w:rsid w:val="005C7EB7"/>
    <w:rsid w:val="005D2E61"/>
    <w:rsid w:val="006446BD"/>
    <w:rsid w:val="00650601"/>
    <w:rsid w:val="0065717E"/>
    <w:rsid w:val="006818F8"/>
    <w:rsid w:val="006D3A5D"/>
    <w:rsid w:val="00793231"/>
    <w:rsid w:val="007C00F7"/>
    <w:rsid w:val="007D2016"/>
    <w:rsid w:val="007F3604"/>
    <w:rsid w:val="00852203"/>
    <w:rsid w:val="008573D1"/>
    <w:rsid w:val="008A14D3"/>
    <w:rsid w:val="008A3F88"/>
    <w:rsid w:val="008A7222"/>
    <w:rsid w:val="008D6862"/>
    <w:rsid w:val="008E7201"/>
    <w:rsid w:val="00903878"/>
    <w:rsid w:val="009420B5"/>
    <w:rsid w:val="009441CF"/>
    <w:rsid w:val="00986FCF"/>
    <w:rsid w:val="00A031D3"/>
    <w:rsid w:val="00A03256"/>
    <w:rsid w:val="00A570EA"/>
    <w:rsid w:val="00A70146"/>
    <w:rsid w:val="00A818B6"/>
    <w:rsid w:val="00AC1CB2"/>
    <w:rsid w:val="00B701E1"/>
    <w:rsid w:val="00BF50B1"/>
    <w:rsid w:val="00C044C0"/>
    <w:rsid w:val="00C1541C"/>
    <w:rsid w:val="00C419F1"/>
    <w:rsid w:val="00D03CF2"/>
    <w:rsid w:val="00D30B90"/>
    <w:rsid w:val="00DC729A"/>
    <w:rsid w:val="00DF2DA0"/>
    <w:rsid w:val="00DF40FF"/>
    <w:rsid w:val="00E35872"/>
    <w:rsid w:val="00E54B55"/>
    <w:rsid w:val="00EA6B57"/>
    <w:rsid w:val="00EB1533"/>
    <w:rsid w:val="00EB5022"/>
    <w:rsid w:val="00ED0616"/>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878"/>
    <w:rPr>
      <w:color w:val="808080"/>
    </w:rPr>
  </w:style>
  <w:style w:type="paragraph" w:customStyle="1" w:styleId="0EE10EE5CF904E5A9E16FAD95673743B">
    <w:name w:val="0EE10EE5CF904E5A9E16FAD95673743B"/>
    <w:rsid w:val="00903878"/>
  </w:style>
  <w:style w:type="paragraph" w:customStyle="1" w:styleId="E184502A17804EB78318187E1478C66A">
    <w:name w:val="E184502A17804EB78318187E1478C66A"/>
    <w:rsid w:val="00903878"/>
  </w:style>
  <w:style w:type="paragraph" w:customStyle="1" w:styleId="CE38A15ACC904935B878363647C9AF54">
    <w:name w:val="CE38A15ACC904935B878363647C9AF54"/>
    <w:rsid w:val="00903878"/>
  </w:style>
  <w:style w:type="paragraph" w:customStyle="1" w:styleId="321B3F6044D6476D903D75E737105BD5">
    <w:name w:val="321B3F6044D6476D903D75E737105BD5"/>
    <w:rsid w:val="00903878"/>
  </w:style>
  <w:style w:type="paragraph" w:customStyle="1" w:styleId="1D55A5FCAF554A069E93EF9F9721A005">
    <w:name w:val="1D55A5FCAF554A069E93EF9F9721A005"/>
    <w:rsid w:val="00903878"/>
  </w:style>
  <w:style w:type="paragraph" w:customStyle="1" w:styleId="0871F71E0513462B9654E6CF0FDB8A1C">
    <w:name w:val="0871F71E0513462B9654E6CF0FDB8A1C"/>
    <w:rsid w:val="00903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0148-A6DF-4F79-819E-F6E8C435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3</Pages>
  <Words>1355</Words>
  <Characters>7724</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4</cp:revision>
  <cp:lastPrinted>2021-01-20T13:01:00Z</cp:lastPrinted>
  <dcterms:created xsi:type="dcterms:W3CDTF">2022-04-12T14:34:00Z</dcterms:created>
  <dcterms:modified xsi:type="dcterms:W3CDTF">2022-04-12T15:08:00Z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