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5C8E" w14:textId="487A9CFE" w:rsidR="00E047DA" w:rsidRPr="00477B45" w:rsidRDefault="0086416D" w:rsidP="00477B45">
      <w:pPr>
        <w:pStyle w:val="SSubjectBlock"/>
      </w:pPr>
      <w:r w:rsidRPr="00577108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AC009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7SOZhRYDAACy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6A4780">
        <w:t>Lancem</w:t>
      </w:r>
      <w:bookmarkStart w:id="0" w:name="_GoBack"/>
      <w:bookmarkEnd w:id="0"/>
      <w:r w:rsidR="006A4780">
        <w:t>ent de « Women of Stellantis »</w:t>
      </w:r>
      <w:r w:rsidR="00477B45" w:rsidRPr="00477B45">
        <w:t xml:space="preserve"> le</w:t>
      </w:r>
      <w:r w:rsidR="006A4780">
        <w:t xml:space="preserve"> nouveau réseau international de femmes de Stellantis</w:t>
      </w:r>
      <w:r w:rsidR="00477B45" w:rsidRPr="00477B45">
        <w:t>, à l</w:t>
      </w:r>
      <w:r w:rsidR="00DD334A">
        <w:t>’</w:t>
      </w:r>
      <w:r w:rsidR="00477B45" w:rsidRPr="00477B45">
        <w:t xml:space="preserve">occasion de la Journée </w:t>
      </w:r>
      <w:r w:rsidR="00477B45">
        <w:t>I</w:t>
      </w:r>
      <w:r w:rsidR="00477B45" w:rsidRPr="00477B45">
        <w:t xml:space="preserve">nternationale des </w:t>
      </w:r>
      <w:r w:rsidR="00477B45">
        <w:t>D</w:t>
      </w:r>
      <w:r w:rsidR="00477B45" w:rsidRPr="00477B45">
        <w:t xml:space="preserve">roits des </w:t>
      </w:r>
      <w:r w:rsidR="00477B45">
        <w:t>Femmes</w:t>
      </w:r>
    </w:p>
    <w:p w14:paraId="3964056C" w14:textId="5B0A9BBC" w:rsidR="00477B45" w:rsidRDefault="00477B45" w:rsidP="00E047DA">
      <w:pPr>
        <w:pStyle w:val="SBullet"/>
      </w:pPr>
      <w:proofErr w:type="spellStart"/>
      <w:r w:rsidRPr="00477B45">
        <w:t>Women</w:t>
      </w:r>
      <w:proofErr w:type="spellEnd"/>
      <w:r w:rsidRPr="00477B45">
        <w:t xml:space="preserve"> of Stellantis encourage l</w:t>
      </w:r>
      <w:r w:rsidR="00DD334A">
        <w:t>’</w:t>
      </w:r>
      <w:r w:rsidRPr="00477B45">
        <w:t xml:space="preserve">influence des femmes dans </w:t>
      </w:r>
      <w:proofErr w:type="gramStart"/>
      <w:r w:rsidRPr="00477B45">
        <w:t>les</w:t>
      </w:r>
      <w:proofErr w:type="gramEnd"/>
      <w:r w:rsidRPr="00477B45">
        <w:t xml:space="preserve"> stratégies commerciales et produit</w:t>
      </w:r>
      <w:r w:rsidR="006A4780">
        <w:t>,</w:t>
      </w:r>
      <w:r w:rsidRPr="00477B45">
        <w:t xml:space="preserve"> avec plus de 3 000 membres</w:t>
      </w:r>
    </w:p>
    <w:p w14:paraId="30CC2FC1" w14:textId="05D3838D" w:rsidR="00477B45" w:rsidRDefault="00477B45" w:rsidP="00477B45">
      <w:pPr>
        <w:pStyle w:val="SBullet"/>
      </w:pPr>
      <w:r w:rsidRPr="00477B45">
        <w:t>La stratégie globale de diversité et d</w:t>
      </w:r>
      <w:r w:rsidR="00DD334A">
        <w:t>’</w:t>
      </w:r>
      <w:r w:rsidRPr="00477B45">
        <w:t xml:space="preserve">inclusion </w:t>
      </w:r>
      <w:r w:rsidR="000D4FA6">
        <w:t>est un pilier</w:t>
      </w:r>
      <w:r w:rsidRPr="00477B45">
        <w:t xml:space="preserve"> pour transformer Stellantis en tech company de mobilité durable</w:t>
      </w:r>
    </w:p>
    <w:p w14:paraId="7176B050" w14:textId="7487528A" w:rsidR="00477B45" w:rsidRDefault="00477B45" w:rsidP="00477B45">
      <w:pPr>
        <w:pStyle w:val="SBullet"/>
      </w:pPr>
      <w:r>
        <w:t xml:space="preserve">Stellantis célèbre la Journée </w:t>
      </w:r>
      <w:r w:rsidR="006A4780">
        <w:t>I</w:t>
      </w:r>
      <w:r>
        <w:t xml:space="preserve">nternationale des </w:t>
      </w:r>
      <w:r w:rsidR="006A4780">
        <w:t>D</w:t>
      </w:r>
      <w:r>
        <w:t xml:space="preserve">roits des </w:t>
      </w:r>
      <w:r w:rsidR="006A4780">
        <w:t>F</w:t>
      </w:r>
      <w:r>
        <w:t xml:space="preserve">emmes </w:t>
      </w:r>
      <w:r w:rsidR="006A4780">
        <w:t>avec</w:t>
      </w:r>
      <w:r>
        <w:t xml:space="preserve"> des initiatives mondiales et régionales</w:t>
      </w:r>
    </w:p>
    <w:p w14:paraId="48642B11" w14:textId="77777777" w:rsidR="00477B45" w:rsidRDefault="00477B45" w:rsidP="00477B45">
      <w:pPr>
        <w:pStyle w:val="SDatePlace"/>
        <w:spacing w:after="0"/>
        <w:jc w:val="both"/>
        <w:rPr>
          <w:rFonts w:asciiTheme="majorHAnsi" w:hAnsiTheme="majorHAnsi"/>
          <w:bCs/>
          <w:szCs w:val="16"/>
        </w:rPr>
      </w:pPr>
    </w:p>
    <w:p w14:paraId="2D3AB0D8" w14:textId="3D4010FB" w:rsidR="00477B45" w:rsidRDefault="00477B45" w:rsidP="008B7447">
      <w:pPr>
        <w:pStyle w:val="SDatePlace"/>
        <w:spacing w:after="0"/>
      </w:pPr>
      <w:r>
        <w:t>AMSTERDAM, 8 mars 2022 - Stellantis célèbre aujourd</w:t>
      </w:r>
      <w:r w:rsidR="00DD334A">
        <w:t>’</w:t>
      </w:r>
      <w:r>
        <w:t xml:space="preserve">hui la </w:t>
      </w:r>
      <w:hyperlink r:id="rId7" w:history="1">
        <w:r w:rsidRPr="0081037B">
          <w:rPr>
            <w:rStyle w:val="Hyperlink"/>
          </w:rPr>
          <w:t>Journée Internationale des Droits des Femmes</w:t>
        </w:r>
      </w:hyperlink>
      <w:r>
        <w:t xml:space="preserve"> en lançant le </w:t>
      </w:r>
      <w:r w:rsidR="006A4780">
        <w:t xml:space="preserve">réseau international de femmes </w:t>
      </w:r>
      <w:r w:rsidRPr="0081037B">
        <w:rPr>
          <w:b/>
          <w:bCs/>
        </w:rPr>
        <w:t xml:space="preserve">« </w:t>
      </w:r>
      <w:proofErr w:type="spellStart"/>
      <w:r w:rsidRPr="0081037B">
        <w:rPr>
          <w:b/>
          <w:bCs/>
        </w:rPr>
        <w:t>Women</w:t>
      </w:r>
      <w:proofErr w:type="spellEnd"/>
      <w:r w:rsidRPr="0081037B">
        <w:rPr>
          <w:b/>
          <w:bCs/>
        </w:rPr>
        <w:t xml:space="preserve"> of Stellantis</w:t>
      </w:r>
      <w:r w:rsidR="006A4780" w:rsidRPr="0081037B">
        <w:rPr>
          <w:b/>
          <w:bCs/>
        </w:rPr>
        <w:t xml:space="preserve"> » </w:t>
      </w:r>
      <w:r>
        <w:t xml:space="preserve">et </w:t>
      </w:r>
      <w:r w:rsidR="006A4780">
        <w:t>en soutenant</w:t>
      </w:r>
      <w:r>
        <w:t xml:space="preserve"> des initiatives pour ses employés. La </w:t>
      </w:r>
      <w:hyperlink r:id="rId8" w:history="1">
        <w:r w:rsidRPr="00F13A0A">
          <w:rPr>
            <w:rStyle w:val="Hyperlink"/>
          </w:rPr>
          <w:t>diversité et l</w:t>
        </w:r>
        <w:r w:rsidR="00DD334A">
          <w:rPr>
            <w:rStyle w:val="Hyperlink"/>
          </w:rPr>
          <w:t>’</w:t>
        </w:r>
        <w:r w:rsidRPr="00F13A0A">
          <w:rPr>
            <w:rStyle w:val="Hyperlink"/>
          </w:rPr>
          <w:t>inclusion</w:t>
        </w:r>
      </w:hyperlink>
      <w:r>
        <w:t xml:space="preserve"> sont essentielles pour soutenir la volonté de l</w:t>
      </w:r>
      <w:r w:rsidR="00DD334A">
        <w:t>’</w:t>
      </w:r>
      <w:r>
        <w:t xml:space="preserve">entreprise de devenir une tech company de mobilité durable, reconnaissant que les meilleures performances sont obtenues lorsque les employés </w:t>
      </w:r>
      <w:r w:rsidR="0041498A">
        <w:t>déploient tout leur potentiel</w:t>
      </w:r>
      <w:r>
        <w:t xml:space="preserve"> au travail. </w:t>
      </w:r>
    </w:p>
    <w:p w14:paraId="3F9F1880" w14:textId="77777777" w:rsidR="00477B45" w:rsidRDefault="00477B45" w:rsidP="008B7447">
      <w:pPr>
        <w:pStyle w:val="SDatePlace"/>
        <w:spacing w:after="0"/>
      </w:pPr>
    </w:p>
    <w:p w14:paraId="557BABA8" w14:textId="08B4E35F" w:rsidR="00477B45" w:rsidRPr="0081037B" w:rsidRDefault="00DD334A" w:rsidP="008B7447">
      <w:pPr>
        <w:pStyle w:val="SDatePlace"/>
        <w:spacing w:after="0"/>
      </w:pPr>
      <w:r>
        <w:t>« </w:t>
      </w:r>
      <w:r w:rsidR="00477B45" w:rsidRPr="0081037B">
        <w:t>Lorsque la diversité et l</w:t>
      </w:r>
      <w:r>
        <w:t>’</w:t>
      </w:r>
      <w:r w:rsidR="00477B45" w:rsidRPr="0081037B">
        <w:t>inclusion sont intégrées à tous les niveaux de l</w:t>
      </w:r>
      <w:r>
        <w:t>’</w:t>
      </w:r>
      <w:r w:rsidR="00477B45" w:rsidRPr="0081037B">
        <w:t>entreprise, elles renforcent non seulement les performances et alimentent le développement de produits innovants, mais elles sont également essentielles pour représenter les besoins de nos clients</w:t>
      </w:r>
      <w:r>
        <w:t> »</w:t>
      </w:r>
      <w:r w:rsidR="00477B45" w:rsidRPr="0081037B">
        <w:t xml:space="preserve">, a déclaré Xavier Chéreau, </w:t>
      </w:r>
      <w:r w:rsidR="0081037B">
        <w:t xml:space="preserve">Stellantis </w:t>
      </w:r>
      <w:r w:rsidR="0041498A" w:rsidRPr="0081037B">
        <w:t xml:space="preserve">Chief </w:t>
      </w:r>
      <w:proofErr w:type="spellStart"/>
      <w:r w:rsidR="0041498A" w:rsidRPr="0081037B">
        <w:t>Human</w:t>
      </w:r>
      <w:proofErr w:type="spellEnd"/>
      <w:r w:rsidR="0041498A" w:rsidRPr="0081037B">
        <w:t xml:space="preserve"> </w:t>
      </w:r>
      <w:proofErr w:type="spellStart"/>
      <w:r w:rsidR="0041498A" w:rsidRPr="0081037B">
        <w:t>Resources</w:t>
      </w:r>
      <w:proofErr w:type="spellEnd"/>
      <w:r w:rsidR="0041498A" w:rsidRPr="0081037B">
        <w:t xml:space="preserve"> and Transformation Officer</w:t>
      </w:r>
      <w:r w:rsidR="00477B45" w:rsidRPr="0081037B">
        <w:t xml:space="preserve">. </w:t>
      </w:r>
      <w:r>
        <w:t>« </w:t>
      </w:r>
      <w:r w:rsidR="00477B45" w:rsidRPr="0081037B">
        <w:t xml:space="preserve">Améliorer la représentation, </w:t>
      </w:r>
      <w:r w:rsidR="00560C61" w:rsidRPr="0081037B">
        <w:t xml:space="preserve">la promotion </w:t>
      </w:r>
      <w:r w:rsidR="00477B45" w:rsidRPr="0081037B">
        <w:t>et l</w:t>
      </w:r>
      <w:r>
        <w:t>’</w:t>
      </w:r>
      <w:r w:rsidR="00477B45" w:rsidRPr="0081037B">
        <w:t>influence des femmes</w:t>
      </w:r>
      <w:r w:rsidR="00560C61" w:rsidRPr="0081037B">
        <w:t xml:space="preserve"> au sein de Stellantis</w:t>
      </w:r>
      <w:r w:rsidR="00F13A0A" w:rsidRPr="0081037B">
        <w:t xml:space="preserve"> </w:t>
      </w:r>
      <w:r w:rsidR="00477B45" w:rsidRPr="0081037B">
        <w:t>est nécessaire et une véritable source de fierté pour notre entreprise.</w:t>
      </w:r>
      <w:r>
        <w:t> »</w:t>
      </w:r>
    </w:p>
    <w:p w14:paraId="04753EFA" w14:textId="051D042B" w:rsidR="00203934" w:rsidRDefault="00203934" w:rsidP="008B7447">
      <w:pPr>
        <w:spacing w:after="0"/>
        <w:jc w:val="left"/>
        <w:rPr>
          <w:szCs w:val="18"/>
        </w:rPr>
      </w:pPr>
      <w:r>
        <w:br w:type="page"/>
      </w:r>
    </w:p>
    <w:p w14:paraId="20FDA25D" w14:textId="776C3FDD" w:rsidR="00477B45" w:rsidRDefault="00477B45" w:rsidP="008B7447">
      <w:pPr>
        <w:pStyle w:val="SDatePlace"/>
        <w:spacing w:after="0"/>
      </w:pPr>
      <w:r>
        <w:lastRenderedPageBreak/>
        <w:t>La stratégie de diversité et d</w:t>
      </w:r>
      <w:r w:rsidR="00DD334A">
        <w:t>’</w:t>
      </w:r>
      <w:r>
        <w:t xml:space="preserve">inclusion de Stellantis est axée sur des actions mondiales et régionales organisées en quatre piliers : engagement, apprentissage et sensibilisation, marque employeur et </w:t>
      </w:r>
      <w:r w:rsidR="00560C61">
        <w:t>expression des salariés.</w:t>
      </w:r>
    </w:p>
    <w:p w14:paraId="3D4A7D56" w14:textId="77777777" w:rsidR="00477B45" w:rsidRDefault="00477B45" w:rsidP="008B7447">
      <w:pPr>
        <w:pStyle w:val="SDatePlace"/>
        <w:spacing w:after="0"/>
      </w:pPr>
    </w:p>
    <w:p w14:paraId="6DB724E1" w14:textId="7EEF8E08" w:rsidR="00477B45" w:rsidRDefault="00477B45" w:rsidP="008B7447">
      <w:pPr>
        <w:pStyle w:val="SDatePlace"/>
        <w:spacing w:after="0"/>
      </w:pPr>
      <w:r>
        <w:t>Stellantis célèbre la diversité de sa communauté d</w:t>
      </w:r>
      <w:r w:rsidR="00DD334A">
        <w:t>’</w:t>
      </w:r>
      <w:r>
        <w:t xml:space="preserve">employés et de sa </w:t>
      </w:r>
      <w:r w:rsidR="00203934">
        <w:t>représentation :</w:t>
      </w:r>
    </w:p>
    <w:p w14:paraId="260EC75F" w14:textId="03EB9B29" w:rsidR="00477B45" w:rsidRDefault="00477B45" w:rsidP="008B7447">
      <w:pPr>
        <w:pStyle w:val="SDatePlace"/>
        <w:numPr>
          <w:ilvl w:val="0"/>
          <w:numId w:val="17"/>
        </w:numPr>
        <w:spacing w:after="0"/>
      </w:pPr>
      <w:r>
        <w:t>Stellantis est une communauté d</w:t>
      </w:r>
      <w:r w:rsidR="00DD334A">
        <w:t>’</w:t>
      </w:r>
      <w:r>
        <w:t>employés représentant 170 nationalités à travers six régions.</w:t>
      </w:r>
    </w:p>
    <w:p w14:paraId="20035643" w14:textId="669D629F" w:rsidR="00477B45" w:rsidRDefault="00477B45" w:rsidP="008B7447">
      <w:pPr>
        <w:pStyle w:val="SDatePlace"/>
        <w:numPr>
          <w:ilvl w:val="0"/>
          <w:numId w:val="17"/>
        </w:numPr>
        <w:spacing w:after="0"/>
      </w:pPr>
      <w:r>
        <w:t>D</w:t>
      </w:r>
      <w:r w:rsidR="00DD334A">
        <w:t>’</w:t>
      </w:r>
      <w:r>
        <w:t>ici 2030, Stellantis vise à ce que plus de 35 % des postes de direction soient occupés par des femmes.</w:t>
      </w:r>
    </w:p>
    <w:p w14:paraId="3B111E82" w14:textId="29CDCEAA" w:rsidR="00477B45" w:rsidRDefault="00477B45" w:rsidP="008B7447">
      <w:pPr>
        <w:pStyle w:val="SDatePlace"/>
        <w:numPr>
          <w:ilvl w:val="0"/>
          <w:numId w:val="17"/>
        </w:numPr>
        <w:spacing w:after="0"/>
      </w:pPr>
      <w:r>
        <w:t xml:space="preserve">En 2021, les femmes occupaient 24 % des postes de direction au niveau mondial, soit une augmentation de quatre points par rapport à la représentation dans les entreprises </w:t>
      </w:r>
      <w:r w:rsidR="00F74A3C">
        <w:t>précédentes</w:t>
      </w:r>
      <w:r>
        <w:t xml:space="preserve"> en 2020.</w:t>
      </w:r>
    </w:p>
    <w:p w14:paraId="1ACC36B9" w14:textId="77777777" w:rsidR="00477B45" w:rsidRDefault="00477B45" w:rsidP="008B7447">
      <w:pPr>
        <w:pStyle w:val="SDatePlace"/>
        <w:spacing w:after="0"/>
      </w:pPr>
    </w:p>
    <w:p w14:paraId="275C145A" w14:textId="522C2BCC" w:rsidR="00477B45" w:rsidRDefault="00477B45" w:rsidP="008B7447">
      <w:pPr>
        <w:pStyle w:val="SDatePlace"/>
        <w:spacing w:after="0"/>
        <w:rPr>
          <w:b/>
          <w:bCs/>
        </w:rPr>
      </w:pPr>
      <w:r w:rsidRPr="00477B45">
        <w:rPr>
          <w:b/>
          <w:bCs/>
        </w:rPr>
        <w:t xml:space="preserve">Lancement de </w:t>
      </w:r>
      <w:proofErr w:type="spellStart"/>
      <w:r w:rsidRPr="00477B45">
        <w:rPr>
          <w:b/>
          <w:bCs/>
        </w:rPr>
        <w:t>Women</w:t>
      </w:r>
      <w:proofErr w:type="spellEnd"/>
      <w:r w:rsidRPr="00477B45">
        <w:rPr>
          <w:b/>
          <w:bCs/>
        </w:rPr>
        <w:t xml:space="preserve"> of Stellantis</w:t>
      </w:r>
    </w:p>
    <w:p w14:paraId="0399081C" w14:textId="77777777" w:rsidR="00477B45" w:rsidRPr="00477B45" w:rsidRDefault="00477B45" w:rsidP="008B7447">
      <w:pPr>
        <w:pStyle w:val="SDatePlace"/>
        <w:spacing w:after="0"/>
        <w:rPr>
          <w:b/>
          <w:bCs/>
        </w:rPr>
      </w:pPr>
    </w:p>
    <w:p w14:paraId="12857C91" w14:textId="0E24610F" w:rsidR="00477B45" w:rsidRDefault="00477B45" w:rsidP="008B7447">
      <w:pPr>
        <w:pStyle w:val="SDatePlace"/>
        <w:spacing w:after="0"/>
      </w:pPr>
      <w:r>
        <w:t>Le</w:t>
      </w:r>
      <w:r w:rsidR="00F74A3C">
        <w:t xml:space="preserve"> réseau international des femmes </w:t>
      </w:r>
      <w:r>
        <w:t xml:space="preserve">de Stellantis </w:t>
      </w:r>
      <w:r w:rsidR="00560C61">
        <w:t xml:space="preserve">accompagne </w:t>
      </w:r>
      <w:r>
        <w:t>l</w:t>
      </w:r>
      <w:r w:rsidR="00DD334A">
        <w:t>’</w:t>
      </w:r>
      <w:r>
        <w:t>entreprise dans son parcours de diversité et d</w:t>
      </w:r>
      <w:r w:rsidR="00DD334A">
        <w:t>’</w:t>
      </w:r>
      <w:r>
        <w:t xml:space="preserve">inclusion. </w:t>
      </w:r>
      <w:proofErr w:type="spellStart"/>
      <w:r>
        <w:t>Women</w:t>
      </w:r>
      <w:proofErr w:type="spellEnd"/>
      <w:r>
        <w:t xml:space="preserve"> of Stellantis </w:t>
      </w:r>
      <w:r w:rsidR="00F74A3C">
        <w:t>est le</w:t>
      </w:r>
      <w:r>
        <w:t xml:space="preserve"> résultat de la fusion des deux </w:t>
      </w:r>
      <w:r w:rsidR="00F74A3C">
        <w:t>réseaux de femmes</w:t>
      </w:r>
      <w:r>
        <w:t xml:space="preserve"> de</w:t>
      </w:r>
      <w:r w:rsidR="00F74A3C">
        <w:t>s</w:t>
      </w:r>
      <w:r>
        <w:t xml:space="preserve"> anciennes sociétés. </w:t>
      </w:r>
    </w:p>
    <w:p w14:paraId="26087F2C" w14:textId="77777777" w:rsidR="00477B45" w:rsidRDefault="00477B45" w:rsidP="008B7447">
      <w:pPr>
        <w:pStyle w:val="SDatePlace"/>
        <w:spacing w:after="0"/>
      </w:pPr>
    </w:p>
    <w:p w14:paraId="2F03932D" w14:textId="7D5E2144" w:rsidR="00477B45" w:rsidRDefault="00477B45" w:rsidP="008B7447">
      <w:pPr>
        <w:pStyle w:val="SDatePlace"/>
        <w:numPr>
          <w:ilvl w:val="0"/>
          <w:numId w:val="18"/>
        </w:numPr>
        <w:spacing w:after="0"/>
      </w:pPr>
      <w:r>
        <w:t>À l</w:t>
      </w:r>
      <w:r w:rsidR="00DD334A">
        <w:t>’</w:t>
      </w:r>
      <w:r>
        <w:t xml:space="preserve">échelle mondiale, </w:t>
      </w:r>
      <w:proofErr w:type="spellStart"/>
      <w:r>
        <w:t>Women</w:t>
      </w:r>
      <w:proofErr w:type="spellEnd"/>
      <w:r>
        <w:t xml:space="preserve"> of Stellantis représente et soutient près de 3 000 membres dans 26 pays.  </w:t>
      </w:r>
    </w:p>
    <w:p w14:paraId="3731F72C" w14:textId="77777777" w:rsidR="00477B45" w:rsidRDefault="00477B45" w:rsidP="008B7447">
      <w:pPr>
        <w:pStyle w:val="SDatePlace"/>
        <w:spacing w:after="0"/>
      </w:pPr>
    </w:p>
    <w:p w14:paraId="12E413F3" w14:textId="4A12FF16" w:rsidR="00477B45" w:rsidRDefault="00477B45" w:rsidP="008B7447">
      <w:pPr>
        <w:pStyle w:val="SDatePlace"/>
        <w:spacing w:after="0"/>
      </w:pPr>
      <w:proofErr w:type="spellStart"/>
      <w:r>
        <w:t>Women</w:t>
      </w:r>
      <w:proofErr w:type="spellEnd"/>
      <w:r>
        <w:t xml:space="preserve"> of Stellantis s</w:t>
      </w:r>
      <w:r w:rsidR="00DD334A">
        <w:t>’</w:t>
      </w:r>
      <w:r>
        <w:t>efforcera d</w:t>
      </w:r>
      <w:r w:rsidR="00DD334A">
        <w:t>’</w:t>
      </w:r>
      <w:r>
        <w:t>amplifier les efforts de l</w:t>
      </w:r>
      <w:r w:rsidR="00DD334A">
        <w:t>’</w:t>
      </w:r>
      <w:r>
        <w:t>entreprise pour améliorer la représentation et l</w:t>
      </w:r>
      <w:r w:rsidR="00DD334A">
        <w:t>’</w:t>
      </w:r>
      <w:r>
        <w:t>évolution des femmes et s</w:t>
      </w:r>
      <w:r w:rsidR="00DD334A">
        <w:t>’</w:t>
      </w:r>
      <w:r>
        <w:t>assurera que les voix, les perspectives et la perspicacité des femmes de Stellantis influencent les stratégies commerciales et de produit, ainsi que le succès concurrentiel de l</w:t>
      </w:r>
      <w:r w:rsidR="00DD334A">
        <w:t>’</w:t>
      </w:r>
      <w:r>
        <w:t>entreprise.</w:t>
      </w:r>
    </w:p>
    <w:p w14:paraId="52DE1742" w14:textId="77777777" w:rsidR="00477B45" w:rsidRDefault="00477B45" w:rsidP="008B7447">
      <w:pPr>
        <w:pStyle w:val="SDatePlace"/>
        <w:spacing w:after="0"/>
      </w:pPr>
    </w:p>
    <w:p w14:paraId="2D2F31D8" w14:textId="31F02217" w:rsidR="00477B45" w:rsidRPr="00477B45" w:rsidRDefault="00477B45" w:rsidP="008B7447">
      <w:pPr>
        <w:pStyle w:val="SDatePlace"/>
        <w:spacing w:after="0"/>
        <w:rPr>
          <w:b/>
          <w:bCs/>
        </w:rPr>
      </w:pPr>
      <w:r w:rsidRPr="00477B45">
        <w:rPr>
          <w:b/>
          <w:bCs/>
        </w:rPr>
        <w:t xml:space="preserve">Initiatives de la Journée </w:t>
      </w:r>
      <w:r w:rsidR="0017293B">
        <w:rPr>
          <w:b/>
          <w:bCs/>
        </w:rPr>
        <w:t>I</w:t>
      </w:r>
      <w:r w:rsidRPr="00477B45">
        <w:rPr>
          <w:b/>
          <w:bCs/>
        </w:rPr>
        <w:t xml:space="preserve">nternationale des </w:t>
      </w:r>
      <w:r w:rsidR="0017293B">
        <w:rPr>
          <w:b/>
          <w:bCs/>
        </w:rPr>
        <w:t>D</w:t>
      </w:r>
      <w:r w:rsidRPr="00477B45">
        <w:rPr>
          <w:b/>
          <w:bCs/>
        </w:rPr>
        <w:t>roits des</w:t>
      </w:r>
      <w:r w:rsidR="0017293B">
        <w:rPr>
          <w:b/>
          <w:bCs/>
        </w:rPr>
        <w:t xml:space="preserve"> F</w:t>
      </w:r>
      <w:r w:rsidRPr="00477B45">
        <w:rPr>
          <w:b/>
          <w:bCs/>
        </w:rPr>
        <w:t>emmes</w:t>
      </w:r>
    </w:p>
    <w:p w14:paraId="76BE87D0" w14:textId="77777777" w:rsidR="00477B45" w:rsidRDefault="00477B45" w:rsidP="008B7447">
      <w:pPr>
        <w:pStyle w:val="SDatePlace"/>
        <w:spacing w:after="0"/>
      </w:pPr>
    </w:p>
    <w:p w14:paraId="1DA3DA11" w14:textId="46A11A72" w:rsidR="00E047DA" w:rsidRDefault="00477B45" w:rsidP="008B7447">
      <w:pPr>
        <w:pStyle w:val="SDatePlace"/>
        <w:spacing w:after="0"/>
      </w:pPr>
      <w:r>
        <w:t>La célébration de la Journée Internationale des Droits des Femmes chez Stellantis comprend des initiatives plus locales, telles que des événements</w:t>
      </w:r>
      <w:r w:rsidR="00F13A0A">
        <w:t xml:space="preserve"> </w:t>
      </w:r>
      <w:r>
        <w:t>d</w:t>
      </w:r>
      <w:r w:rsidR="00DD334A">
        <w:t>’</w:t>
      </w:r>
      <w:r>
        <w:t>engagement</w:t>
      </w:r>
      <w:r w:rsidR="00560C61">
        <w:t xml:space="preserve"> ou </w:t>
      </w:r>
      <w:r>
        <w:t>des déjeuners-échanges avec des influenceurs</w:t>
      </w:r>
      <w:r w:rsidR="0081037B">
        <w:t xml:space="preserve">. </w:t>
      </w:r>
      <w:r>
        <w:t xml:space="preserve">Au niveau mondial, les employés de Stellantis sont encouragés à </w:t>
      </w:r>
      <w:r w:rsidR="00F74A3C">
        <w:t>partager</w:t>
      </w:r>
      <w:r w:rsidR="00F74A3C" w:rsidRPr="00F74A3C">
        <w:t xml:space="preserve"> </w:t>
      </w:r>
      <w:r w:rsidR="00F74A3C">
        <w:t xml:space="preserve">sur des plateformes internes et externes, via le </w:t>
      </w:r>
      <w:r>
        <w:t>#</w:t>
      </w:r>
      <w:proofErr w:type="spellStart"/>
      <w:r>
        <w:t>DriveToInspire</w:t>
      </w:r>
      <w:proofErr w:type="spellEnd"/>
      <w:r>
        <w:t xml:space="preserve">, des messages sur les femmes </w:t>
      </w:r>
      <w:r w:rsidR="00F74A3C">
        <w:t xml:space="preserve">qui </w:t>
      </w:r>
      <w:r>
        <w:t>les inspirent</w:t>
      </w:r>
      <w:r w:rsidR="00F74A3C">
        <w:t>, personnellement ou professionnellement</w:t>
      </w:r>
      <w:r>
        <w:t>.</w:t>
      </w:r>
    </w:p>
    <w:p w14:paraId="51A2D2E3" w14:textId="77777777" w:rsidR="00477B45" w:rsidRPr="00577108" w:rsidRDefault="00477B45" w:rsidP="00477B45">
      <w:pPr>
        <w:pStyle w:val="SDatePlace"/>
        <w:spacing w:after="0"/>
      </w:pPr>
    </w:p>
    <w:p w14:paraId="18D82BDE" w14:textId="0F79AFFC" w:rsidR="00E047DA" w:rsidRPr="00577108" w:rsidRDefault="00E047DA" w:rsidP="00E047DA">
      <w:pPr>
        <w:pStyle w:val="SDatePlace"/>
        <w:spacing w:after="0"/>
        <w:jc w:val="center"/>
      </w:pPr>
      <w:r w:rsidRPr="00577108">
        <w:t># # #</w:t>
      </w:r>
    </w:p>
    <w:p w14:paraId="6451C65E" w14:textId="77777777" w:rsidR="00E06510" w:rsidRPr="00577108" w:rsidRDefault="00E06510" w:rsidP="00E06510">
      <w:pPr>
        <w:jc w:val="left"/>
      </w:pPr>
    </w:p>
    <w:p w14:paraId="670F5384" w14:textId="4335E83E" w:rsidR="00577108" w:rsidRPr="00577108" w:rsidRDefault="00577108" w:rsidP="00577108">
      <w:pPr>
        <w:pStyle w:val="SDatePlace"/>
        <w:rPr>
          <w:b/>
          <w:color w:val="243782" w:themeColor="accent1"/>
          <w:sz w:val="22"/>
        </w:rPr>
      </w:pPr>
      <w:r w:rsidRPr="00577108">
        <w:rPr>
          <w:b/>
          <w:color w:val="243782" w:themeColor="accent1"/>
          <w:sz w:val="22"/>
        </w:rPr>
        <w:lastRenderedPageBreak/>
        <w:t>À propos de Stellantis</w:t>
      </w:r>
    </w:p>
    <w:p w14:paraId="72A46F39" w14:textId="69A9BC86" w:rsidR="000D4FA6" w:rsidRDefault="005D5A02" w:rsidP="000D4FA6">
      <w:pPr>
        <w:pStyle w:val="STextitalic"/>
        <w:rPr>
          <w:rStyle w:val="Hyperlink"/>
          <w:sz w:val="22"/>
          <w:szCs w:val="22"/>
          <w:lang w:val="fr"/>
        </w:rPr>
      </w:pPr>
      <w:hyperlink r:id="rId9" w:history="1">
        <w:r w:rsidR="000D4FA6" w:rsidRPr="0081037B">
          <w:rPr>
            <w:rStyle w:val="Hyperlink"/>
            <w:color w:val="auto"/>
          </w:rPr>
          <w:t>Stellantis</w:t>
        </w:r>
      </w:hyperlink>
      <w:r w:rsidR="000D4FA6">
        <w:t xml:space="preserve"> N.V. (NYSE / MTA / Euronext Paris : STLA) fait partie des principaux constructeurs automobiles et fournisseurs de services de mobilité internationaux. Abarth, Alfa Romeo, Chrysler, Citroën, Dodge, DS Automobiles, Fiat, Jeep®, Lancia, Maserati, Opel, Peugeot, Ram, Vauxhall, Free2move et Leasys : emblématiques et chargées d</w:t>
      </w:r>
      <w:r w:rsidR="00DD334A">
        <w:t>’</w:t>
      </w:r>
      <w:r w:rsidR="000D4FA6">
        <w:t>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company de mobilité durable, en termes de qualité et non de taille, tout en créant encore plus de valeur pour l</w:t>
      </w:r>
      <w:r w:rsidR="00DD334A">
        <w:t>’</w:t>
      </w:r>
      <w:r w:rsidR="000D4FA6">
        <w:t xml:space="preserve">ensemble de nos partenaires et des communautés au sein desquelles nous opérons. Pour en savoir plus, </w:t>
      </w:r>
      <w:hyperlink r:id="rId10" w:history="1">
        <w:r w:rsidR="000D4FA6" w:rsidRPr="00924F89">
          <w:rPr>
            <w:rStyle w:val="Hyperlink"/>
            <w:sz w:val="22"/>
            <w:szCs w:val="24"/>
          </w:rPr>
          <w:t>www.stellantis.com/fr</w:t>
        </w:r>
        <w:r w:rsidR="000D4FA6" w:rsidRPr="00E41256">
          <w:rPr>
            <w:rStyle w:val="Hyperlink"/>
            <w:sz w:val="22"/>
            <w:szCs w:val="22"/>
            <w:highlight w:val="white"/>
            <w:lang w:val="fr"/>
          </w:rPr>
          <w:t>.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0D4FA6" w:rsidRPr="006279C9" w14:paraId="408C843B" w14:textId="77777777" w:rsidTr="00566E99">
        <w:trPr>
          <w:trHeight w:val="729"/>
        </w:trPr>
        <w:tc>
          <w:tcPr>
            <w:tcW w:w="579" w:type="dxa"/>
            <w:vAlign w:val="center"/>
          </w:tcPr>
          <w:p w14:paraId="2B0DCCEC" w14:textId="77777777" w:rsidR="000D4FA6" w:rsidRPr="002012C2" w:rsidRDefault="000D4FA6" w:rsidP="00566E9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4" behindDoc="0" locked="0" layoutInCell="1" allowOverlap="1" wp14:anchorId="69B9B48E" wp14:editId="1450A5B9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4B7B4EED" w14:textId="77777777" w:rsidR="000D4FA6" w:rsidRPr="006279C9" w:rsidRDefault="005D5A02" w:rsidP="00566E99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0D4FA6" w:rsidRPr="00E46AAC">
                <w:rPr>
                  <w:color w:val="243782" w:themeColor="text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548FC817" w14:textId="77777777" w:rsidR="000D4FA6" w:rsidRPr="006279C9" w:rsidRDefault="000D4FA6" w:rsidP="00566E9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74F26087" wp14:editId="116E0F56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2AFC0D13" w14:textId="77777777" w:rsidR="000D4FA6" w:rsidRPr="006279C9" w:rsidRDefault="005D5A02" w:rsidP="00566E99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0D4FA6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228E48E7" w14:textId="77777777" w:rsidR="000D4FA6" w:rsidRPr="006279C9" w:rsidRDefault="000D4FA6" w:rsidP="00566E9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464F061F" wp14:editId="60AAAFB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478F85D5" w14:textId="77777777" w:rsidR="000D4FA6" w:rsidRPr="006279C9" w:rsidRDefault="005D5A02" w:rsidP="00566E99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0D4FA6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680E13E5" w14:textId="77777777" w:rsidR="000D4FA6" w:rsidRPr="006279C9" w:rsidRDefault="000D4FA6" w:rsidP="00566E99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3" behindDoc="1" locked="0" layoutInCell="1" allowOverlap="1" wp14:anchorId="0F242B98" wp14:editId="79A92275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7F1E1805" w14:textId="77777777" w:rsidR="000D4FA6" w:rsidRPr="006279C9" w:rsidRDefault="005D5A02" w:rsidP="00566E99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0D4FA6" w:rsidRPr="00E46AAC">
                <w:rPr>
                  <w:color w:val="243782" w:themeColor="text2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577108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577108" w:rsidRDefault="00E047DA" w:rsidP="00F90E05">
            <w:r w:rsidRPr="00577108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C8999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648FC592" w:rsidR="00E047DA" w:rsidRPr="00577108" w:rsidRDefault="00E047DA" w:rsidP="00F90E05">
            <w:pPr>
              <w:pStyle w:val="SContact-Title"/>
            </w:pPr>
            <w:bookmarkStart w:id="1" w:name="_Hlk61784883"/>
            <w:r w:rsidRPr="00577108">
              <w:t>Pour plus d</w:t>
            </w:r>
            <w:r w:rsidR="00DD334A">
              <w:t>’</w:t>
            </w:r>
            <w:r w:rsidRPr="00577108">
              <w:t>informations, merci de contacter :</w:t>
            </w:r>
          </w:p>
          <w:p w14:paraId="763E5F37" w14:textId="69C1F9DD" w:rsidR="00E047DA" w:rsidRPr="008B7447" w:rsidRDefault="005D5A02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173B4">
                      <w:rPr>
                        <w:sz w:val="20"/>
                      </w:rPr>
                      <w:t>Fernão</w:t>
                    </w:r>
                    <w:proofErr w:type="spellEnd"/>
                    <w:r w:rsidR="005173B4">
                      <w:rPr>
                        <w:sz w:val="20"/>
                      </w:rPr>
                      <w:t xml:space="preserve"> </w:t>
                    </w:r>
                    <w:r w:rsidR="00DF7B06" w:rsidRPr="008B7447">
                      <w:rPr>
                        <w:sz w:val="20"/>
                      </w:rPr>
                      <w:t>SILVEIRA</w:t>
                    </w:r>
                  </w:sdtContent>
                </w:sdt>
                <w:r w:rsidR="00DF7B06" w:rsidRPr="008B7447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DF7B06" w:rsidRPr="008B7447">
                      <w:rPr>
                        <w:rFonts w:ascii="Encode Sans ExpandedLight" w:hAnsi="Encode Sans ExpandedLight"/>
                        <w:sz w:val="20"/>
                      </w:rPr>
                      <w:t>+31 6 43 25 43 41 – fernao.silveira@stellantis.com</w:t>
                    </w:r>
                  </w:sdtContent>
                </w:sdt>
              </w:sdtContent>
            </w:sdt>
          </w:p>
          <w:p w14:paraId="51D7C394" w14:textId="618B3CEE" w:rsidR="00E047DA" w:rsidRPr="00577108" w:rsidRDefault="005D5A02" w:rsidP="00F90E05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6C6CF1652FAC4D06A401C038B580638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566A95F8867F4AAEAFA919B6EBFB48E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45EF087AB4774CA0BB0F39B74F53011A"/>
                        </w:placeholder>
                        <w15:appearance w15:val="hidden"/>
                      </w:sdtPr>
                      <w:sdtEndPr/>
                      <w:sdtContent>
                        <w:r w:rsidR="00DF7B06" w:rsidRPr="00577108">
                          <w:rPr>
                            <w:sz w:val="20"/>
                          </w:rPr>
                          <w:t>Val</w:t>
                        </w:r>
                        <w:r w:rsidR="005173B4">
                          <w:rPr>
                            <w:sz w:val="20"/>
                          </w:rPr>
                          <w:t>é</w:t>
                        </w:r>
                        <w:r w:rsidR="00DF7B06" w:rsidRPr="00577108">
                          <w:rPr>
                            <w:sz w:val="20"/>
                          </w:rPr>
                          <w:t>rie GILLOT</w:t>
                        </w:r>
                      </w:sdtContent>
                    </w:sdt>
                    <w:r w:rsidR="00DF7B06" w:rsidRPr="00577108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40807DABBF4F4E63922A70F9D0C8FBB0"/>
                        </w:placeholder>
                        <w15:appearance w15:val="hidden"/>
                      </w:sdtPr>
                      <w:sdtEndPr/>
                      <w:sdtContent>
                        <w:r w:rsidR="00DF7B06" w:rsidRPr="00577108">
                          <w:rPr>
                            <w:rFonts w:ascii="Encode Sans ExpandedLight" w:hAnsi="Encode Sans ExpandedLight"/>
                            <w:sz w:val="20"/>
                          </w:rPr>
                          <w:t>+33 6 83 92 92 96 – valerie.gillot@stellantis.com</w:t>
                        </w:r>
                      </w:sdtContent>
                    </w:sdt>
                  </w:sdtContent>
                </w:sdt>
                <w:r w:rsidR="00DF7B06" w:rsidRPr="00577108">
                  <w:rPr>
                    <w:sz w:val="20"/>
                  </w:rPr>
                  <w:t xml:space="preserve">                     Nathalie ROUSSEL</w:t>
                </w:r>
              </w:sdtContent>
            </w:sdt>
            <w:r w:rsidR="00DF7B06" w:rsidRPr="00577108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5F81F033AF524BAF8BB9A68FEF583210"/>
                </w:placeholder>
                <w15:appearance w15:val="hidden"/>
              </w:sdtPr>
              <w:sdtEndPr/>
              <w:sdtContent>
                <w:r w:rsidR="00DF7B06" w:rsidRPr="00577108">
                  <w:rPr>
                    <w:rFonts w:asciiTheme="minorHAnsi" w:hAnsiTheme="minorHAnsi"/>
                    <w:sz w:val="20"/>
                  </w:rPr>
                  <w:t>+ 33 6 87 77 41 82 – nathalie.roussel@stellantis.com</w:t>
                </w:r>
              </w:sdtContent>
            </w:sdt>
            <w:r w:rsidR="00DF7B06" w:rsidRPr="00577108">
              <w:t xml:space="preserve"> </w:t>
            </w:r>
          </w:p>
          <w:p w14:paraId="5D76F5AE" w14:textId="716040CE" w:rsidR="00E047DA" w:rsidRPr="00577108" w:rsidRDefault="000D4FA6" w:rsidP="00F90E05">
            <w:pPr>
              <w:pStyle w:val="SFooter-Emailwebsite"/>
            </w:pPr>
            <w:r w:rsidRPr="009C0853">
              <w:t>communications@stellantis.com</w:t>
            </w:r>
            <w:r w:rsidRPr="009C0853">
              <w:br/>
            </w:r>
            <w:hyperlink r:id="rId19" w:history="1">
              <w:r w:rsidRPr="00E41256">
                <w:rPr>
                  <w:rStyle w:val="Hyperlink"/>
                </w:rPr>
                <w:t>www.stellantis.com/fr</w:t>
              </w:r>
            </w:hyperlink>
            <w:bookmarkEnd w:id="1"/>
          </w:p>
        </w:tc>
      </w:tr>
      <w:tr w:rsidR="001E6C1E" w:rsidRPr="00577108" w14:paraId="1FC3D4AB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17311D" w14:textId="5AD29F33" w:rsidR="001E6C1E" w:rsidRPr="00577108" w:rsidRDefault="001E6C1E" w:rsidP="000F2FE8">
            <w:pPr>
              <w:pStyle w:val="SFooter-Emailwebsite"/>
            </w:pPr>
          </w:p>
        </w:tc>
      </w:tr>
    </w:tbl>
    <w:p w14:paraId="36C26143" w14:textId="1583BDD0" w:rsidR="00D814DF" w:rsidRPr="00577108" w:rsidRDefault="00D814DF">
      <w:pPr>
        <w:spacing w:after="0"/>
        <w:jc w:val="left"/>
      </w:pPr>
    </w:p>
    <w:sectPr w:rsidR="00D814DF" w:rsidRPr="00577108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BBD7" w14:textId="77777777" w:rsidR="004861BF" w:rsidRDefault="004861BF" w:rsidP="008D3E4C">
      <w:r>
        <w:separator/>
      </w:r>
    </w:p>
  </w:endnote>
  <w:endnote w:type="continuationSeparator" w:id="0">
    <w:p w14:paraId="4FECC094" w14:textId="77777777" w:rsidR="004861BF" w:rsidRDefault="004861BF" w:rsidP="008D3E4C">
      <w:r>
        <w:continuationSeparator/>
      </w:r>
    </w:p>
  </w:endnote>
  <w:endnote w:type="continuationNotice" w:id="1">
    <w:p w14:paraId="7539AF17" w14:textId="77777777" w:rsidR="004861BF" w:rsidRDefault="004861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17FDB93-336D-4591-ADF5-AAAD539E9C95}"/>
    <w:embedBold r:id="rId2" w:fontKey="{825445B2-9F43-477C-A2FA-BB4A873CCDBD}"/>
    <w:embedItalic r:id="rId3" w:fontKey="{0F8D6F79-138F-4314-B96C-A8FDF09C7C8C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929D6CF7-B7CD-4513-8230-1D1F436DDDC2}"/>
    <w:embedItalic r:id="rId5" w:fontKey="{5C97AB20-331D-4752-A8F8-B07A58234EF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37B" w14:textId="5B5C3514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D5A02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2383" w14:textId="77777777" w:rsidR="004861BF" w:rsidRDefault="004861BF" w:rsidP="008D3E4C">
      <w:r>
        <w:separator/>
      </w:r>
    </w:p>
  </w:footnote>
  <w:footnote w:type="continuationSeparator" w:id="0">
    <w:p w14:paraId="24B8EDC0" w14:textId="77777777" w:rsidR="004861BF" w:rsidRDefault="004861BF" w:rsidP="008D3E4C">
      <w:r>
        <w:continuationSeparator/>
      </w:r>
    </w:p>
  </w:footnote>
  <w:footnote w:type="continuationNotice" w:id="1">
    <w:p w14:paraId="52559513" w14:textId="77777777" w:rsidR="004861BF" w:rsidRDefault="004861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489DCAEF">
              <wp:simplePos x="0" y="0"/>
              <wp:positionH relativeFrom="page">
                <wp:posOffset>448310</wp:posOffset>
              </wp:positionH>
              <wp:positionV relativeFrom="page">
                <wp:posOffset>-21590</wp:posOffset>
              </wp:positionV>
              <wp:extent cx="269875" cy="2638425"/>
              <wp:effectExtent l="0" t="0" r="0" b="952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3842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0D4FA6">
                              <w:rPr>
                                <w:sz w:val="24"/>
                                <w:lang w:val="fr"/>
                              </w:rPr>
                              <w:t xml:space="preserve">COMMUNIQUÉ DE </w:t>
                            </w:r>
                            <w:r>
                              <w:t>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3pt;margin-top:-1.7pt;width:21.25pt;height:207.7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0D4FA6">
                        <w:rPr>
                          <w:sz w:val="24"/>
                          <w:lang w:val="fr"/>
                        </w:rPr>
                        <w:t xml:space="preserve">COMMUNIQUÉ DE </w:t>
                      </w:r>
                      <w:r>
                        <w:t>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35C4"/>
    <w:multiLevelType w:val="hybridMultilevel"/>
    <w:tmpl w:val="AB566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D28"/>
    <w:multiLevelType w:val="hybridMultilevel"/>
    <w:tmpl w:val="797C12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8BA835F2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329F9"/>
    <w:rsid w:val="00087566"/>
    <w:rsid w:val="000D4FA6"/>
    <w:rsid w:val="000F2FE8"/>
    <w:rsid w:val="00126E5A"/>
    <w:rsid w:val="00140A24"/>
    <w:rsid w:val="00150AD4"/>
    <w:rsid w:val="001526F6"/>
    <w:rsid w:val="0015732F"/>
    <w:rsid w:val="00163432"/>
    <w:rsid w:val="0017293B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03934"/>
    <w:rsid w:val="0021111E"/>
    <w:rsid w:val="00214443"/>
    <w:rsid w:val="0022588D"/>
    <w:rsid w:val="0023542B"/>
    <w:rsid w:val="00242220"/>
    <w:rsid w:val="00253AD7"/>
    <w:rsid w:val="00257500"/>
    <w:rsid w:val="00270C78"/>
    <w:rsid w:val="00271869"/>
    <w:rsid w:val="002832E0"/>
    <w:rsid w:val="002836DD"/>
    <w:rsid w:val="00293E0C"/>
    <w:rsid w:val="002A41E2"/>
    <w:rsid w:val="002C508D"/>
    <w:rsid w:val="002E7C5F"/>
    <w:rsid w:val="002F705B"/>
    <w:rsid w:val="00322BCE"/>
    <w:rsid w:val="003244DD"/>
    <w:rsid w:val="00352C28"/>
    <w:rsid w:val="00361849"/>
    <w:rsid w:val="0036683D"/>
    <w:rsid w:val="003864AD"/>
    <w:rsid w:val="003E68CC"/>
    <w:rsid w:val="003E727D"/>
    <w:rsid w:val="004022B4"/>
    <w:rsid w:val="00413B95"/>
    <w:rsid w:val="0041498A"/>
    <w:rsid w:val="00425677"/>
    <w:rsid w:val="00427ABE"/>
    <w:rsid w:val="00433EDD"/>
    <w:rsid w:val="00435A04"/>
    <w:rsid w:val="0044219E"/>
    <w:rsid w:val="0044395F"/>
    <w:rsid w:val="004502CD"/>
    <w:rsid w:val="0045216F"/>
    <w:rsid w:val="004532D9"/>
    <w:rsid w:val="00457227"/>
    <w:rsid w:val="00464B4C"/>
    <w:rsid w:val="00464FAF"/>
    <w:rsid w:val="004769AB"/>
    <w:rsid w:val="00477B45"/>
    <w:rsid w:val="00484232"/>
    <w:rsid w:val="004861BF"/>
    <w:rsid w:val="0049014C"/>
    <w:rsid w:val="004B2A29"/>
    <w:rsid w:val="004D61EA"/>
    <w:rsid w:val="004F7D4E"/>
    <w:rsid w:val="00501A19"/>
    <w:rsid w:val="00515169"/>
    <w:rsid w:val="005173B4"/>
    <w:rsid w:val="00544345"/>
    <w:rsid w:val="0055479C"/>
    <w:rsid w:val="00560C61"/>
    <w:rsid w:val="00562D3D"/>
    <w:rsid w:val="00577108"/>
    <w:rsid w:val="0059213B"/>
    <w:rsid w:val="005A08A4"/>
    <w:rsid w:val="005B024F"/>
    <w:rsid w:val="005C775F"/>
    <w:rsid w:val="005D1D6D"/>
    <w:rsid w:val="005D2EA9"/>
    <w:rsid w:val="005D5A02"/>
    <w:rsid w:val="005E48B1"/>
    <w:rsid w:val="005F2120"/>
    <w:rsid w:val="0061682B"/>
    <w:rsid w:val="00644D00"/>
    <w:rsid w:val="00646166"/>
    <w:rsid w:val="00655A10"/>
    <w:rsid w:val="00666A99"/>
    <w:rsid w:val="00682310"/>
    <w:rsid w:val="006A4780"/>
    <w:rsid w:val="006B5C7E"/>
    <w:rsid w:val="006E27BF"/>
    <w:rsid w:val="00700983"/>
    <w:rsid w:val="00725131"/>
    <w:rsid w:val="00732990"/>
    <w:rsid w:val="00753A05"/>
    <w:rsid w:val="0075449B"/>
    <w:rsid w:val="00774921"/>
    <w:rsid w:val="00777F44"/>
    <w:rsid w:val="007819D6"/>
    <w:rsid w:val="007A46E2"/>
    <w:rsid w:val="007B6150"/>
    <w:rsid w:val="007E317D"/>
    <w:rsid w:val="0080313B"/>
    <w:rsid w:val="00805FAA"/>
    <w:rsid w:val="0081037B"/>
    <w:rsid w:val="008124BD"/>
    <w:rsid w:val="00815B14"/>
    <w:rsid w:val="00844956"/>
    <w:rsid w:val="0086416D"/>
    <w:rsid w:val="00877117"/>
    <w:rsid w:val="00895B3A"/>
    <w:rsid w:val="008A584A"/>
    <w:rsid w:val="008B4CD5"/>
    <w:rsid w:val="008B718E"/>
    <w:rsid w:val="008B7447"/>
    <w:rsid w:val="008C6A96"/>
    <w:rsid w:val="008D3E4C"/>
    <w:rsid w:val="008F0F07"/>
    <w:rsid w:val="008F2A13"/>
    <w:rsid w:val="0090638D"/>
    <w:rsid w:val="00925C7D"/>
    <w:rsid w:val="0096298B"/>
    <w:rsid w:val="00992BE1"/>
    <w:rsid w:val="009968C5"/>
    <w:rsid w:val="009A12F3"/>
    <w:rsid w:val="009A23AB"/>
    <w:rsid w:val="009C33F1"/>
    <w:rsid w:val="009D180E"/>
    <w:rsid w:val="009D5F52"/>
    <w:rsid w:val="009D6196"/>
    <w:rsid w:val="009D79F4"/>
    <w:rsid w:val="00A0245A"/>
    <w:rsid w:val="00A33E8D"/>
    <w:rsid w:val="00A42BA7"/>
    <w:rsid w:val="00A7272E"/>
    <w:rsid w:val="00A748DE"/>
    <w:rsid w:val="00A87390"/>
    <w:rsid w:val="00AF79B8"/>
    <w:rsid w:val="00B00F4A"/>
    <w:rsid w:val="00B177DF"/>
    <w:rsid w:val="00B32F4C"/>
    <w:rsid w:val="00B64F18"/>
    <w:rsid w:val="00B7006C"/>
    <w:rsid w:val="00B92FB1"/>
    <w:rsid w:val="00B96131"/>
    <w:rsid w:val="00B96799"/>
    <w:rsid w:val="00BB64A7"/>
    <w:rsid w:val="00C0321D"/>
    <w:rsid w:val="00C10E75"/>
    <w:rsid w:val="00C21B90"/>
    <w:rsid w:val="00C31F14"/>
    <w:rsid w:val="00C363C0"/>
    <w:rsid w:val="00C60A64"/>
    <w:rsid w:val="00C65673"/>
    <w:rsid w:val="00C814CD"/>
    <w:rsid w:val="00C97693"/>
    <w:rsid w:val="00CA31D9"/>
    <w:rsid w:val="00CB239B"/>
    <w:rsid w:val="00CD4AA0"/>
    <w:rsid w:val="00D00F9C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A27E1"/>
    <w:rsid w:val="00DC18C2"/>
    <w:rsid w:val="00DD334A"/>
    <w:rsid w:val="00DE72B9"/>
    <w:rsid w:val="00DF5711"/>
    <w:rsid w:val="00DF7B06"/>
    <w:rsid w:val="00E014CA"/>
    <w:rsid w:val="00E047DA"/>
    <w:rsid w:val="00E06510"/>
    <w:rsid w:val="00E35DF9"/>
    <w:rsid w:val="00E45FDD"/>
    <w:rsid w:val="00E51E96"/>
    <w:rsid w:val="00E53F39"/>
    <w:rsid w:val="00E73507"/>
    <w:rsid w:val="00E8163B"/>
    <w:rsid w:val="00E82EAD"/>
    <w:rsid w:val="00E90B5F"/>
    <w:rsid w:val="00E93724"/>
    <w:rsid w:val="00E953BE"/>
    <w:rsid w:val="00EA5FB4"/>
    <w:rsid w:val="00EB5DF9"/>
    <w:rsid w:val="00EC125D"/>
    <w:rsid w:val="00EF16D8"/>
    <w:rsid w:val="00F13A0A"/>
    <w:rsid w:val="00F5284E"/>
    <w:rsid w:val="00F66CF5"/>
    <w:rsid w:val="00F7137E"/>
    <w:rsid w:val="00F74A3C"/>
    <w:rsid w:val="00F7559B"/>
    <w:rsid w:val="00F90273"/>
    <w:rsid w:val="00F90CCA"/>
    <w:rsid w:val="00F92EBF"/>
    <w:rsid w:val="00FD6CFC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fr-F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fr-F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fr/responsabilite/diversite-et-inclusion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hannel/UCykdC3ouJllVwfJ_bquHgJ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internationalwomensday.com/" TargetMode="External"/><Relationship Id="rId12" Type="http://schemas.openxmlformats.org/officeDocument/2006/relationships/hyperlink" Target="https://twitter.com/StellantisFR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6625633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fr" TargetMode="External"/><Relationship Id="rId19" Type="http://schemas.openxmlformats.org/officeDocument/2006/relationships/hyperlink" Target="https://www.stellantis.com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llantis.com/fr" TargetMode="Externa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720B60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720B60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720B60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C6CF1652FAC4D06A401C038B58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329-57AB-4CFE-A2A8-97261121E72F}"/>
      </w:docPartPr>
      <w:docPartBody>
        <w:p w:rsidR="00720B60" w:rsidRDefault="006D3118" w:rsidP="006D3118">
          <w:pPr>
            <w:pStyle w:val="6C6CF1652FAC4D06A401C038B58063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66A95F8867F4AAEAFA919B6E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AE2-E4DF-4D1B-9864-A64CE197BB8C}"/>
      </w:docPartPr>
      <w:docPartBody>
        <w:p w:rsidR="00720B60" w:rsidRDefault="006D3118" w:rsidP="006D3118">
          <w:pPr>
            <w:pStyle w:val="566A95F8867F4AAEAFA919B6EBFB48E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EF087AB4774CA0BB0F39B74F53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98B0-849F-411A-A9BC-A34F37DF135E}"/>
      </w:docPartPr>
      <w:docPartBody>
        <w:p w:rsidR="00720B60" w:rsidRDefault="006D3118" w:rsidP="006D3118">
          <w:pPr>
            <w:pStyle w:val="45EF087AB4774CA0BB0F39B74F53011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0807DABBF4F4E63922A70F9D0C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C8B-20EB-4168-AB71-A6E4B26010ED}"/>
      </w:docPartPr>
      <w:docPartBody>
        <w:p w:rsidR="00720B60" w:rsidRDefault="006D3118" w:rsidP="006D3118">
          <w:pPr>
            <w:pStyle w:val="40807DABBF4F4E63922A70F9D0C8FBB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5F81F033AF524BAF8BB9A68FEF58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AAEB-E4E8-47C4-BE06-FBE884FA6632}"/>
      </w:docPartPr>
      <w:docPartBody>
        <w:p w:rsidR="00720B60" w:rsidRDefault="006D3118" w:rsidP="006D3118">
          <w:pPr>
            <w:pStyle w:val="5F81F033AF524BAF8BB9A68FEF58321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10299D"/>
    <w:rsid w:val="00286664"/>
    <w:rsid w:val="00290F66"/>
    <w:rsid w:val="00312839"/>
    <w:rsid w:val="004117DE"/>
    <w:rsid w:val="00461863"/>
    <w:rsid w:val="004A4408"/>
    <w:rsid w:val="00571C98"/>
    <w:rsid w:val="0059417C"/>
    <w:rsid w:val="006222F3"/>
    <w:rsid w:val="006D3118"/>
    <w:rsid w:val="00720B60"/>
    <w:rsid w:val="00783A91"/>
    <w:rsid w:val="00787479"/>
    <w:rsid w:val="00896646"/>
    <w:rsid w:val="008C7959"/>
    <w:rsid w:val="00901F4B"/>
    <w:rsid w:val="009139EA"/>
    <w:rsid w:val="00951A47"/>
    <w:rsid w:val="00955D67"/>
    <w:rsid w:val="00957318"/>
    <w:rsid w:val="009C4A50"/>
    <w:rsid w:val="00A00D69"/>
    <w:rsid w:val="00C12EF2"/>
    <w:rsid w:val="00C6122F"/>
    <w:rsid w:val="00CE7CAF"/>
    <w:rsid w:val="00CF4DDB"/>
    <w:rsid w:val="00CF7107"/>
    <w:rsid w:val="00DE36BC"/>
    <w:rsid w:val="00E20551"/>
    <w:rsid w:val="00E7553B"/>
    <w:rsid w:val="00EE373B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118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6C6CF1652FAC4D06A401C038B580638C">
    <w:name w:val="6C6CF1652FAC4D06A401C038B580638C"/>
    <w:rsid w:val="006D3118"/>
  </w:style>
  <w:style w:type="paragraph" w:customStyle="1" w:styleId="566A95F8867F4AAEAFA919B6EBFB48E3">
    <w:name w:val="566A95F8867F4AAEAFA919B6EBFB48E3"/>
    <w:rsid w:val="006D3118"/>
  </w:style>
  <w:style w:type="paragraph" w:customStyle="1" w:styleId="45EF087AB4774CA0BB0F39B74F53011A">
    <w:name w:val="45EF087AB4774CA0BB0F39B74F53011A"/>
    <w:rsid w:val="006D3118"/>
  </w:style>
  <w:style w:type="paragraph" w:customStyle="1" w:styleId="40807DABBF4F4E63922A70F9D0C8FBB0">
    <w:name w:val="40807DABBF4F4E63922A70F9D0C8FBB0"/>
    <w:rsid w:val="006D3118"/>
  </w:style>
  <w:style w:type="paragraph" w:customStyle="1" w:styleId="5F81F033AF524BAF8BB9A68FEF583210">
    <w:name w:val="5F81F033AF524BAF8BB9A68FEF583210"/>
    <w:rsid w:val="006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5212</CharactersWithSpaces>
  <SharedDoc>false</SharedDoc>
  <HLinks>
    <vt:vector size="54" baseType="variant"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  <vt:variant>
        <vt:i4>852012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https://www.youtube.com/channel/UCykdC3ouJllVwfJ_bquHgJQ</vt:lpwstr>
      </vt:variant>
      <vt:variant>
        <vt:lpwstr/>
      </vt:variant>
      <vt:variant>
        <vt:i4>5832782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https://www.linkedin.com/company/66256333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https://www.facebook.com/Stellantis</vt:lpwstr>
      </vt:variant>
      <vt:variant>
        <vt:lpwstr/>
      </vt:variant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https://twitter.com/StellantisFR</vt:lpwstr>
      </vt:variant>
      <vt:variant>
        <vt:lpwstr/>
      </vt:variant>
      <vt:variant>
        <vt:i4>6160467</vt:i4>
      </vt:variant>
      <vt:variant>
        <vt:i4>9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https://www.stellantis.com/fr/responsabilite/diversite-et-inclusion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https://www.internationalwomensday.com/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5</cp:revision>
  <cp:lastPrinted>2021-12-06T22:23:00Z</cp:lastPrinted>
  <dcterms:created xsi:type="dcterms:W3CDTF">2022-03-08T11:14:00Z</dcterms:created>
  <dcterms:modified xsi:type="dcterms:W3CDTF">2022-03-08T11:48:00Z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2022-03-08T09:34:46Z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872d437f-37c5-4e24-b0b7-6a60b63c5670</vt:lpwstr>
  </property>
  <property fmtid="{D5CDD505-2E9C-101B-9397-08002B2CF9AE}" pid="8" name="MSIP_Label_2fd53d93-3f4c-4b90-b511-bd6bdbb4fba9_ContentBits">
    <vt:lpwstr>0</vt:lpwstr>
  </property>
</Properties>
</file>