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F63F6" w14:textId="0D35AE30" w:rsidR="00C50AAB" w:rsidRPr="00D63596" w:rsidRDefault="0086416D" w:rsidP="00C50AAB">
      <w:pPr>
        <w:pStyle w:val="SSubjectBlock"/>
      </w:pPr>
      <w:r w:rsidRPr="00D63596">
        <mc:AlternateContent>
          <mc:Choice Requires="wps">
            <w:drawing>
              <wp:anchor distT="0" distB="0" distL="114300" distR="114300" simplePos="0" relativeHeight="251658240" behindDoc="0" locked="1" layoutInCell="1" allowOverlap="0" wp14:anchorId="26212095" wp14:editId="5FEBBA2F">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xmlns:a16="http://schemas.microsoft.com/office/drawing/2014/main" xmlns:pic="http://schemas.openxmlformats.org/drawingml/2006/picture" xmlns:a14="http://schemas.microsoft.com/office/drawing/2010/main" xmlns:arto="http://schemas.microsoft.com/office/word/2006/arto">
            <w:pict w14:anchorId="60670EE9">
              <v:shape id="Freeform 27"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spid="_x0000_s1026" o:allowoverlap="f"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w14:anchorId="262B1232">
                <v:path arrowok="t" o:connecttype="custom" o:connectlocs="399417,64008;0,64008;32779,0;429768,0;399417,64008" o:connectangles="0,0,0,0,0"/>
                <w10:wrap anchory="page"/>
                <w10:anchorlock/>
              </v:shape>
            </w:pict>
          </mc:Fallback>
        </mc:AlternateContent>
      </w:r>
      <w:r w:rsidRPr="00D63596">
        <w:t xml:space="preserve"> Carlos Tavares</w:t>
      </w:r>
      <w:r w:rsidR="00D63596">
        <w:t>, CEO,</w:t>
      </w:r>
      <w:r w:rsidRPr="00D63596">
        <w:t xml:space="preserve"> annonce le début d’une nouvelle ère pour Stellantis en Inde </w:t>
      </w:r>
    </w:p>
    <w:p w14:paraId="118814AB" w14:textId="5F68166A" w:rsidR="00C50AAB" w:rsidRPr="00D63596" w:rsidRDefault="00D63596" w:rsidP="003348D8">
      <w:pPr>
        <w:pStyle w:val="SBullet"/>
        <w:spacing w:after="0"/>
        <w:ind w:left="927"/>
        <w:jc w:val="left"/>
        <w:rPr>
          <w:rStyle w:val="normaltextrun"/>
        </w:rPr>
      </w:pPr>
      <w:r>
        <w:rPr>
          <w:rStyle w:val="normaltextrun"/>
        </w:rPr>
        <w:t>Carlos Tavares</w:t>
      </w:r>
      <w:r w:rsidR="00C50AAB" w:rsidRPr="00D63596">
        <w:rPr>
          <w:rStyle w:val="normaltextrun"/>
        </w:rPr>
        <w:t xml:space="preserve"> souligne l’importance de l’Inde en tant que marché clé à fort potentiel de croissance et centre d’approvisionnement stratégique</w:t>
      </w:r>
    </w:p>
    <w:p w14:paraId="58A3D462" w14:textId="77777777" w:rsidR="00FA0776" w:rsidRDefault="00FA0776" w:rsidP="003348D8">
      <w:pPr>
        <w:pStyle w:val="SBullet"/>
        <w:numPr>
          <w:ilvl w:val="0"/>
          <w:numId w:val="0"/>
        </w:numPr>
        <w:spacing w:after="0"/>
        <w:ind w:left="794" w:hanging="227"/>
        <w:jc w:val="left"/>
        <w:rPr>
          <w:rStyle w:val="normaltextrun"/>
        </w:rPr>
      </w:pPr>
    </w:p>
    <w:p w14:paraId="17F6BBB3" w14:textId="089D312C" w:rsidR="00FA0776" w:rsidRPr="00C50AAB" w:rsidRDefault="00FA0776" w:rsidP="003348D8">
      <w:pPr>
        <w:pStyle w:val="SBullet"/>
        <w:spacing w:after="0"/>
        <w:ind w:left="927"/>
        <w:jc w:val="left"/>
        <w:rPr>
          <w:rStyle w:val="normaltextrun"/>
        </w:rPr>
      </w:pPr>
      <w:r>
        <w:rPr>
          <w:rStyle w:val="normaltextrun"/>
        </w:rPr>
        <w:t xml:space="preserve">Un engagement pris sur le long terme, en ligne avec le Plan Stratégique </w:t>
      </w:r>
      <w:hyperlink r:id="rId11" w:history="1">
        <w:r w:rsidRPr="00792B33">
          <w:rPr>
            <w:rStyle w:val="Hyperlink"/>
            <w:u w:val="single"/>
          </w:rPr>
          <w:t xml:space="preserve">Dare </w:t>
        </w:r>
        <w:proofErr w:type="spellStart"/>
        <w:r w:rsidRPr="00792B33">
          <w:rPr>
            <w:rStyle w:val="Hyperlink"/>
            <w:u w:val="single"/>
          </w:rPr>
          <w:t>Forward</w:t>
        </w:r>
        <w:proofErr w:type="spellEnd"/>
        <w:r w:rsidRPr="00792B33">
          <w:rPr>
            <w:rStyle w:val="Hyperlink"/>
            <w:u w:val="single"/>
          </w:rPr>
          <w:t> 2030</w:t>
        </w:r>
      </w:hyperlink>
      <w:r>
        <w:rPr>
          <w:rStyle w:val="normaltextrun"/>
        </w:rPr>
        <w:t xml:space="preserve"> et l’initiative « </w:t>
      </w:r>
      <w:proofErr w:type="spellStart"/>
      <w:r>
        <w:rPr>
          <w:rStyle w:val="normaltextrun"/>
        </w:rPr>
        <w:t>Make</w:t>
      </w:r>
      <w:proofErr w:type="spellEnd"/>
      <w:r>
        <w:rPr>
          <w:rStyle w:val="normaltextrun"/>
        </w:rPr>
        <w:t xml:space="preserve"> in </w:t>
      </w:r>
      <w:proofErr w:type="spellStart"/>
      <w:r>
        <w:rPr>
          <w:rStyle w:val="normaltextrun"/>
        </w:rPr>
        <w:t>India</w:t>
      </w:r>
      <w:proofErr w:type="spellEnd"/>
      <w:r>
        <w:rPr>
          <w:rStyle w:val="normaltextrun"/>
        </w:rPr>
        <w:t> » du gouvernement indien</w:t>
      </w:r>
    </w:p>
    <w:p w14:paraId="2C8DA383" w14:textId="77777777" w:rsidR="00C50AAB" w:rsidRPr="00C50AAB" w:rsidRDefault="00C50AAB" w:rsidP="003348D8">
      <w:pPr>
        <w:pStyle w:val="SBullet"/>
        <w:numPr>
          <w:ilvl w:val="0"/>
          <w:numId w:val="0"/>
        </w:numPr>
        <w:spacing w:after="0"/>
        <w:ind w:left="927"/>
        <w:jc w:val="left"/>
        <w:rPr>
          <w:rStyle w:val="normaltextrun"/>
        </w:rPr>
      </w:pPr>
    </w:p>
    <w:p w14:paraId="50C6A5B1" w14:textId="3730DC71" w:rsidR="00C50AAB" w:rsidRPr="0083149A" w:rsidRDefault="00C50AAB" w:rsidP="003348D8">
      <w:pPr>
        <w:pStyle w:val="SBullet"/>
        <w:spacing w:after="0"/>
        <w:ind w:left="927"/>
        <w:jc w:val="left"/>
        <w:rPr>
          <w:rStyle w:val="normaltextrun"/>
        </w:rPr>
      </w:pPr>
      <w:r>
        <w:rPr>
          <w:rStyle w:val="normaltextrun"/>
        </w:rPr>
        <w:t xml:space="preserve">Stellantis a investi plus d’un milliard d’euros dans ses opérations </w:t>
      </w:r>
      <w:r w:rsidR="00D63596">
        <w:rPr>
          <w:rStyle w:val="normaltextrun"/>
        </w:rPr>
        <w:t xml:space="preserve">en Inde </w:t>
      </w:r>
      <w:r>
        <w:rPr>
          <w:rStyle w:val="normaltextrun"/>
        </w:rPr>
        <w:t xml:space="preserve">depuis 2015 </w:t>
      </w:r>
    </w:p>
    <w:p w14:paraId="6FCF4D9E" w14:textId="77777777" w:rsidR="00C50AAB" w:rsidRPr="00C50AAB" w:rsidRDefault="00C50AAB" w:rsidP="003348D8">
      <w:pPr>
        <w:pStyle w:val="SBullet"/>
        <w:numPr>
          <w:ilvl w:val="0"/>
          <w:numId w:val="0"/>
        </w:numPr>
        <w:spacing w:after="0"/>
        <w:ind w:left="927"/>
        <w:jc w:val="left"/>
        <w:rPr>
          <w:rStyle w:val="normaltextrun"/>
        </w:rPr>
      </w:pPr>
    </w:p>
    <w:p w14:paraId="7EE189D3" w14:textId="6DC50D9B" w:rsidR="00C50AAB" w:rsidRPr="00C50AAB" w:rsidRDefault="00C50AAB" w:rsidP="003348D8">
      <w:pPr>
        <w:pStyle w:val="SBullet"/>
        <w:spacing w:after="0"/>
        <w:ind w:left="927"/>
        <w:jc w:val="left"/>
        <w:rPr>
          <w:rStyle w:val="normaltextrun"/>
        </w:rPr>
      </w:pPr>
      <w:r>
        <w:rPr>
          <w:rStyle w:val="normaltextrun"/>
        </w:rPr>
        <w:t>Les nouveaux modèles Jeep</w:t>
      </w:r>
      <w:r>
        <w:rPr>
          <w:rStyle w:val="normaltextrun"/>
          <w:vertAlign w:val="subscript"/>
        </w:rPr>
        <w:t>®</w:t>
      </w:r>
      <w:r>
        <w:rPr>
          <w:rStyle w:val="normaltextrun"/>
        </w:rPr>
        <w:t xml:space="preserve"> et Citroën posent les bases d’une croissance solide avec une offre élargie pour les clients </w:t>
      </w:r>
    </w:p>
    <w:p w14:paraId="52AD2A7A" w14:textId="77777777" w:rsidR="00C3764B" w:rsidRPr="00C3764B" w:rsidRDefault="00C3764B" w:rsidP="00EF274C">
      <w:pPr>
        <w:pStyle w:val="SBullet"/>
        <w:numPr>
          <w:ilvl w:val="0"/>
          <w:numId w:val="0"/>
        </w:numPr>
        <w:spacing w:after="0"/>
        <w:ind w:left="927"/>
        <w:rPr>
          <w:rStyle w:val="normaltextrun"/>
          <w:rFonts w:ascii="Encode Sans ExpandedSemiBold" w:hAnsi="Encode Sans ExpandedSemiBold"/>
        </w:rPr>
      </w:pPr>
    </w:p>
    <w:p w14:paraId="2AD0A2E5" w14:textId="65D88319" w:rsidR="00A87C2B" w:rsidRPr="00D63596" w:rsidRDefault="00C50AAB" w:rsidP="00EF274C">
      <w:pPr>
        <w:pStyle w:val="SDatePlace"/>
        <w:spacing w:after="0"/>
        <w:jc w:val="both"/>
      </w:pPr>
      <w:r>
        <w:t xml:space="preserve">CHENNAI, le 18 mai 2022 – Durant ses échanges avec les médias, Carlos Tavares, a souligné l’importance stratégique de l’Inde pour </w:t>
      </w:r>
      <w:hyperlink r:id="rId12" w:history="1">
        <w:r w:rsidRPr="00792B33">
          <w:rPr>
            <w:rStyle w:val="Hyperlink"/>
            <w:u w:val="single"/>
          </w:rPr>
          <w:t>Stellantis</w:t>
        </w:r>
      </w:hyperlink>
      <w:r>
        <w:t xml:space="preserve"> ainsi que son souhait de faire évoluer les opérations </w:t>
      </w:r>
      <w:r w:rsidR="00D63596">
        <w:t>de l’entreprise</w:t>
      </w:r>
      <w:r w:rsidRPr="00D63596">
        <w:t xml:space="preserve"> dans le pays conformément </w:t>
      </w:r>
      <w:proofErr w:type="gramStart"/>
      <w:r w:rsidRPr="00D63596">
        <w:t>au</w:t>
      </w:r>
      <w:proofErr w:type="gramEnd"/>
      <w:r w:rsidRPr="00D63596">
        <w:t xml:space="preserve"> Plan Stratégique mondial Dare </w:t>
      </w:r>
      <w:proofErr w:type="spellStart"/>
      <w:r w:rsidRPr="00D63596">
        <w:t>Forward</w:t>
      </w:r>
      <w:proofErr w:type="spellEnd"/>
      <w:r w:rsidRPr="00D63596">
        <w:t xml:space="preserve"> 2030. </w:t>
      </w:r>
    </w:p>
    <w:p w14:paraId="272D4267" w14:textId="77777777" w:rsidR="00FA0776" w:rsidRPr="00D63596" w:rsidRDefault="00FA0776" w:rsidP="00EF274C">
      <w:pPr>
        <w:pStyle w:val="SDatePlace"/>
        <w:spacing w:after="0"/>
        <w:jc w:val="both"/>
      </w:pPr>
    </w:p>
    <w:p w14:paraId="2A090161" w14:textId="10EE98F6" w:rsidR="00FA0776" w:rsidRPr="00D63596" w:rsidRDefault="00FA0776" w:rsidP="00EF274C">
      <w:pPr>
        <w:pStyle w:val="SDatePlace"/>
        <w:spacing w:after="0"/>
        <w:jc w:val="both"/>
      </w:pPr>
      <w:r w:rsidRPr="00D63596">
        <w:t xml:space="preserve">Les </w:t>
      </w:r>
      <w:r w:rsidR="00D63596">
        <w:t xml:space="preserve">deux entreprises </w:t>
      </w:r>
      <w:r w:rsidRPr="00D63596">
        <w:t xml:space="preserve">fusionnées </w:t>
      </w:r>
      <w:r w:rsidR="00D63596">
        <w:t xml:space="preserve">qui forment </w:t>
      </w:r>
      <w:r w:rsidRPr="00D63596">
        <w:t>Stellantis ont investi plus d’un milliard d’euros depuis 2015 dans le but d’implanter des opérations durables et de développer ses marques dans le pays</w:t>
      </w:r>
      <w:r w:rsidR="00D63596">
        <w:t>. La stratégie</w:t>
      </w:r>
      <w:r w:rsidR="002A0A99">
        <w:t xml:space="preserve"> </w:t>
      </w:r>
      <w:r w:rsidR="00D63596">
        <w:t>de Stellantis en Inde</w:t>
      </w:r>
      <w:r w:rsidRPr="00D63596">
        <w:t xml:space="preserve"> </w:t>
      </w:r>
      <w:r w:rsidR="00D63596">
        <w:t xml:space="preserve">est parfaitement </w:t>
      </w:r>
      <w:r w:rsidRPr="00D63596">
        <w:t>en phase avec l’initiative « </w:t>
      </w:r>
      <w:proofErr w:type="spellStart"/>
      <w:r w:rsidRPr="00D63596">
        <w:t>Make</w:t>
      </w:r>
      <w:proofErr w:type="spellEnd"/>
      <w:r w:rsidRPr="00D63596">
        <w:t xml:space="preserve"> in </w:t>
      </w:r>
      <w:proofErr w:type="spellStart"/>
      <w:r w:rsidRPr="00D63596">
        <w:t>India</w:t>
      </w:r>
      <w:proofErr w:type="spellEnd"/>
      <w:r w:rsidRPr="00D63596">
        <w:t> » du gouvernement indien visant à développer l</w:t>
      </w:r>
      <w:r w:rsidR="00D220A2">
        <w:t>’</w:t>
      </w:r>
      <w:r w:rsidRPr="00D63596">
        <w:t xml:space="preserve">industrie automobile sous la direction du Premier ministre indien, l’honorable Narendra Modi. </w:t>
      </w:r>
    </w:p>
    <w:p w14:paraId="60E928BC" w14:textId="0396F202" w:rsidR="00052F33" w:rsidRPr="00D63596" w:rsidRDefault="00052F33">
      <w:pPr>
        <w:spacing w:after="0"/>
        <w:jc w:val="left"/>
        <w:rPr>
          <w:szCs w:val="18"/>
        </w:rPr>
      </w:pPr>
    </w:p>
    <w:p w14:paraId="59918B75" w14:textId="3682E493" w:rsidR="00FA0776" w:rsidRDefault="00FA0776" w:rsidP="00EF274C">
      <w:pPr>
        <w:pStyle w:val="SDatePlace"/>
        <w:spacing w:after="0"/>
        <w:jc w:val="both"/>
      </w:pPr>
      <w:r w:rsidRPr="00D63596">
        <w:t>Centre d</w:t>
      </w:r>
      <w:r w:rsidR="008D68B3">
        <w:t>’</w:t>
      </w:r>
      <w:r w:rsidRPr="00D63596">
        <w:t xml:space="preserve">approvisionnement majeur pour les véhicules, les composants et les technologies de mobilité, l’Inde accueille également la majorité des activités ICT de Stellantis tout en contribuant à son développement </w:t>
      </w:r>
      <w:r w:rsidRPr="00D63596">
        <w:lastRenderedPageBreak/>
        <w:t>software à l</w:t>
      </w:r>
      <w:r w:rsidR="00D220A2">
        <w:t>’</w:t>
      </w:r>
      <w:r w:rsidRPr="00D63596">
        <w:t xml:space="preserve">échelle mondiale. Grâce à la diversité de ses talents et à sa vaste expertise en R&amp;D et ingénierie, Stellantis </w:t>
      </w:r>
      <w:proofErr w:type="spellStart"/>
      <w:r w:rsidRPr="00D63596">
        <w:t>India</w:t>
      </w:r>
      <w:proofErr w:type="spellEnd"/>
      <w:r w:rsidRPr="00D63596">
        <w:t xml:space="preserve"> se positionne en tant qu’élément essentiel </w:t>
      </w:r>
      <w:r w:rsidR="00D63596">
        <w:t>de l’entreprise</w:t>
      </w:r>
      <w:r w:rsidRPr="00D63596">
        <w:t>.</w:t>
      </w:r>
    </w:p>
    <w:p w14:paraId="0F26AB97" w14:textId="77777777" w:rsidR="00FA0776" w:rsidRDefault="00FA0776" w:rsidP="00EF274C">
      <w:pPr>
        <w:pStyle w:val="SDatePlace"/>
        <w:spacing w:after="0"/>
        <w:jc w:val="both"/>
      </w:pPr>
    </w:p>
    <w:p w14:paraId="53E2ED94" w14:textId="5ADEB2B4" w:rsidR="00A87C2B" w:rsidRDefault="00A87C2B" w:rsidP="00EF274C">
      <w:pPr>
        <w:pStyle w:val="SDatePlace"/>
        <w:spacing w:after="0"/>
        <w:jc w:val="both"/>
      </w:pPr>
      <w:r>
        <w:t xml:space="preserve">« Nous nous engageons à développer et renforcer notre présence en Inde, et à faire de ce pays stratégique un pilier central de notre ambition internationale dans le cadre du Plan Dare </w:t>
      </w:r>
      <w:proofErr w:type="spellStart"/>
      <w:r>
        <w:t>Forward</w:t>
      </w:r>
      <w:proofErr w:type="spellEnd"/>
      <w:r>
        <w:t> 2030 », déclare Carlos Tavares, CEO de Stellantis. « Je suis fier des 2 500 collaborateurs indiens qui travaillent chaque jour pour faire de Stellantis un acteur majeur de l</w:t>
      </w:r>
      <w:r w:rsidR="008D68B3">
        <w:t>’</w:t>
      </w:r>
      <w:r>
        <w:t xml:space="preserve">industrie automobile, </w:t>
      </w:r>
      <w:r w:rsidR="00D63596">
        <w:t>qui offre</w:t>
      </w:r>
      <w:r>
        <w:t xml:space="preserve"> des solutions de mobilité propres, sûres et abordables aux consommateurs indiens tout en traçant la voie vers un avenir durable pour les générations à venir. »</w:t>
      </w:r>
    </w:p>
    <w:p w14:paraId="50D15626" w14:textId="77777777" w:rsidR="00A87C2B" w:rsidRDefault="00A87C2B" w:rsidP="00EF274C">
      <w:pPr>
        <w:pStyle w:val="SDatePlace"/>
        <w:spacing w:after="0"/>
        <w:jc w:val="both"/>
      </w:pPr>
    </w:p>
    <w:p w14:paraId="2800D96D" w14:textId="309D6623" w:rsidR="00736099" w:rsidRPr="00E07AE0" w:rsidRDefault="00D63596" w:rsidP="00EF274C">
      <w:pPr>
        <w:spacing w:after="0"/>
        <w:rPr>
          <w:rFonts w:ascii="Encode Sans ExpandedLight" w:eastAsia="Encode Sans ExpandedLight" w:hAnsi="Encode Sans ExpandedLight" w:cs="Encode Sans ExpandedLight"/>
          <w:szCs w:val="24"/>
        </w:rPr>
      </w:pPr>
      <w:r>
        <w:rPr>
          <w:rFonts w:ascii="Encode Sans ExpandedLight" w:hAnsi="Encode Sans ExpandedLight"/>
          <w:szCs w:val="24"/>
        </w:rPr>
        <w:t xml:space="preserve">L’implantation de </w:t>
      </w:r>
      <w:r w:rsidR="004E22CE">
        <w:rPr>
          <w:rFonts w:ascii="Encode Sans ExpandedLight" w:hAnsi="Encode Sans ExpandedLight"/>
          <w:szCs w:val="24"/>
        </w:rPr>
        <w:t xml:space="preserve">Stellantis </w:t>
      </w:r>
      <w:r>
        <w:rPr>
          <w:rFonts w:ascii="Encode Sans ExpandedLight" w:hAnsi="Encode Sans ExpandedLight"/>
          <w:szCs w:val="24"/>
        </w:rPr>
        <w:t xml:space="preserve">en Inde comprend </w:t>
      </w:r>
      <w:r w:rsidR="004E22CE">
        <w:rPr>
          <w:rFonts w:ascii="Encode Sans ExpandedLight" w:hAnsi="Encode Sans ExpandedLight"/>
          <w:szCs w:val="24"/>
        </w:rPr>
        <w:t>trois usines de production (</w:t>
      </w:r>
      <w:proofErr w:type="spellStart"/>
      <w:r w:rsidR="004E22CE">
        <w:rPr>
          <w:rFonts w:ascii="Encode Sans ExpandedLight" w:hAnsi="Encode Sans ExpandedLight"/>
          <w:szCs w:val="24"/>
        </w:rPr>
        <w:t>Ranjangaon</w:t>
      </w:r>
      <w:proofErr w:type="spellEnd"/>
      <w:r w:rsidR="004E22CE">
        <w:rPr>
          <w:rFonts w:ascii="Encode Sans ExpandedLight" w:hAnsi="Encode Sans ExpandedLight"/>
          <w:szCs w:val="24"/>
        </w:rPr>
        <w:t xml:space="preserve">, </w:t>
      </w:r>
      <w:proofErr w:type="spellStart"/>
      <w:r w:rsidR="004E22CE">
        <w:rPr>
          <w:rFonts w:ascii="Encode Sans ExpandedLight" w:hAnsi="Encode Sans ExpandedLight"/>
          <w:szCs w:val="24"/>
        </w:rPr>
        <w:t>Hosur</w:t>
      </w:r>
      <w:proofErr w:type="spellEnd"/>
      <w:r w:rsidR="004E22CE">
        <w:rPr>
          <w:rFonts w:ascii="Encode Sans ExpandedLight" w:hAnsi="Encode Sans ExpandedLight"/>
          <w:szCs w:val="24"/>
        </w:rPr>
        <w:t xml:space="preserve">, </w:t>
      </w:r>
      <w:proofErr w:type="spellStart"/>
      <w:r w:rsidR="004E22CE">
        <w:rPr>
          <w:rFonts w:ascii="Encode Sans ExpandedLight" w:hAnsi="Encode Sans ExpandedLight"/>
          <w:szCs w:val="24"/>
        </w:rPr>
        <w:t>Tiruvallur</w:t>
      </w:r>
      <w:proofErr w:type="spellEnd"/>
      <w:r w:rsidR="004E22CE">
        <w:rPr>
          <w:rFonts w:ascii="Encode Sans ExpandedLight" w:hAnsi="Encode Sans ExpandedLight"/>
          <w:szCs w:val="24"/>
        </w:rPr>
        <w:t xml:space="preserve">), un complexe dédié aux ICT (Hyderabad) et un centre software (Bangalore), ainsi que deux sites de R&amp;D à Chennai et Pune. </w:t>
      </w:r>
    </w:p>
    <w:p w14:paraId="4EFFBF00" w14:textId="77777777" w:rsidR="00E07AE0" w:rsidRPr="00E07AE0" w:rsidRDefault="00E07AE0" w:rsidP="00EF274C">
      <w:pPr>
        <w:spacing w:after="0"/>
        <w:rPr>
          <w:rFonts w:ascii="Encode Sans ExpandedLight" w:eastAsia="Encode Sans ExpandedLight" w:hAnsi="Encode Sans ExpandedLight" w:cs="Encode Sans ExpandedLight"/>
          <w:szCs w:val="24"/>
        </w:rPr>
      </w:pPr>
    </w:p>
    <w:p w14:paraId="41095EA9" w14:textId="34EC8C6E" w:rsidR="00736099" w:rsidRPr="00E07AE0" w:rsidRDefault="00736099" w:rsidP="00EF274C">
      <w:pPr>
        <w:spacing w:after="0"/>
        <w:rPr>
          <w:rFonts w:ascii="Encode Sans ExpandedLight" w:eastAsia="Encode Sans ExpandedLight" w:hAnsi="Encode Sans ExpandedLight" w:cs="Encode Sans ExpandedLight"/>
          <w:szCs w:val="24"/>
        </w:rPr>
      </w:pPr>
      <w:r>
        <w:rPr>
          <w:rFonts w:ascii="Encode Sans ExpandedLight" w:hAnsi="Encode Sans ExpandedLight"/>
          <w:szCs w:val="24"/>
        </w:rPr>
        <w:t xml:space="preserve">Le Hub numérique implanté en Inde est devenu l’une des plus importantes branches internes dédiées aux activités ICT et numériques de Stellantis. </w:t>
      </w:r>
    </w:p>
    <w:p w14:paraId="2F119373" w14:textId="77777777" w:rsidR="00E07AE0" w:rsidRPr="00EF274C" w:rsidRDefault="00E07AE0" w:rsidP="00EF274C">
      <w:pPr>
        <w:spacing w:after="0"/>
        <w:rPr>
          <w:rFonts w:ascii="Encode Sans ExpandedLight" w:eastAsia="Encode Sans ExpandedLight" w:hAnsi="Encode Sans ExpandedLight" w:cs="Encode Sans ExpandedLight"/>
          <w:szCs w:val="24"/>
        </w:rPr>
      </w:pPr>
    </w:p>
    <w:p w14:paraId="70B52F52" w14:textId="15F48A65" w:rsidR="00666CAB" w:rsidRPr="00E07AE0" w:rsidRDefault="7D2DCE58" w:rsidP="00EF274C">
      <w:pPr>
        <w:spacing w:after="0"/>
        <w:rPr>
          <w:rFonts w:ascii="Encode Sans ExpandedLight" w:eastAsia="Encode Sans ExpandedLight" w:hAnsi="Encode Sans ExpandedLight" w:cs="Encode Sans ExpandedLight"/>
          <w:szCs w:val="24"/>
        </w:rPr>
      </w:pPr>
      <w:r>
        <w:rPr>
          <w:rFonts w:ascii="Encode Sans ExpandedLight" w:hAnsi="Encode Sans ExpandedLight"/>
          <w:szCs w:val="24"/>
        </w:rPr>
        <w:t>Les sites de fabrication et de R&amp;D produisent et exportent déjà des composants et des véhicules pour différents marchés en dehors de l’Inde. Ils sont amenés à se développer afin de fournir des moteurs, des boîtes de vitesse</w:t>
      </w:r>
      <w:r w:rsidR="00D63596">
        <w:rPr>
          <w:rFonts w:ascii="Encode Sans ExpandedLight" w:hAnsi="Encode Sans ExpandedLight"/>
          <w:szCs w:val="24"/>
        </w:rPr>
        <w:t>s</w:t>
      </w:r>
      <w:r>
        <w:rPr>
          <w:rFonts w:ascii="Encode Sans ExpandedLight" w:hAnsi="Encode Sans ExpandedLight"/>
          <w:szCs w:val="24"/>
        </w:rPr>
        <w:t xml:space="preserve"> et des composants pour d’autres marchés internationaux. </w:t>
      </w:r>
    </w:p>
    <w:p w14:paraId="07D40774" w14:textId="77777777" w:rsidR="00E07AE0" w:rsidRPr="00E07AE0" w:rsidRDefault="00E07AE0" w:rsidP="00EF274C">
      <w:pPr>
        <w:spacing w:after="0"/>
        <w:rPr>
          <w:rFonts w:ascii="Encode Sans ExpandedLight" w:eastAsia="Encode Sans ExpandedLight" w:hAnsi="Encode Sans ExpandedLight" w:cs="Encode Sans ExpandedLight"/>
          <w:szCs w:val="24"/>
        </w:rPr>
      </w:pPr>
    </w:p>
    <w:p w14:paraId="58641859" w14:textId="60910211" w:rsidR="00CF20F8" w:rsidRPr="00E07AE0" w:rsidRDefault="00666CAB" w:rsidP="00EF274C">
      <w:pPr>
        <w:spacing w:after="0"/>
        <w:rPr>
          <w:rFonts w:ascii="Encode Sans ExpandedLight" w:eastAsia="Encode Sans ExpandedLight" w:hAnsi="Encode Sans ExpandedLight" w:cs="Encode Sans ExpandedLight"/>
          <w:szCs w:val="24"/>
        </w:rPr>
      </w:pPr>
      <w:r w:rsidRPr="00D63596">
        <w:rPr>
          <w:rFonts w:ascii="Encode Sans ExpandedLight" w:hAnsi="Encode Sans ExpandedLight"/>
          <w:szCs w:val="24"/>
        </w:rPr>
        <w:t>L’offensive « </w:t>
      </w:r>
      <w:proofErr w:type="spellStart"/>
      <w:r w:rsidRPr="00D63596">
        <w:rPr>
          <w:rFonts w:ascii="Encode Sans ExpandedLight" w:hAnsi="Encode Sans ExpandedLight"/>
          <w:szCs w:val="24"/>
        </w:rPr>
        <w:t>Make</w:t>
      </w:r>
      <w:proofErr w:type="spellEnd"/>
      <w:r w:rsidRPr="00D63596">
        <w:rPr>
          <w:rFonts w:ascii="Encode Sans ExpandedLight" w:hAnsi="Encode Sans ExpandedLight"/>
          <w:szCs w:val="24"/>
        </w:rPr>
        <w:t xml:space="preserve"> in </w:t>
      </w:r>
      <w:proofErr w:type="spellStart"/>
      <w:r w:rsidRPr="00D63596">
        <w:rPr>
          <w:rFonts w:ascii="Encode Sans ExpandedLight" w:hAnsi="Encode Sans ExpandedLight"/>
          <w:szCs w:val="24"/>
        </w:rPr>
        <w:t>India</w:t>
      </w:r>
      <w:proofErr w:type="spellEnd"/>
      <w:r w:rsidRPr="00D63596">
        <w:rPr>
          <w:rFonts w:ascii="Encode Sans ExpandedLight" w:hAnsi="Encode Sans ExpandedLight"/>
          <w:szCs w:val="24"/>
        </w:rPr>
        <w:t> » de Stellantis ne s’arrête pas là</w:t>
      </w:r>
      <w:r w:rsidR="00D63596">
        <w:rPr>
          <w:rFonts w:ascii="Encode Sans ExpandedLight" w:hAnsi="Encode Sans ExpandedLight"/>
          <w:szCs w:val="24"/>
        </w:rPr>
        <w:t xml:space="preserve"> ; </w:t>
      </w:r>
      <w:r w:rsidRPr="00D63596">
        <w:rPr>
          <w:rFonts w:ascii="Encode Sans ExpandedLight" w:hAnsi="Encode Sans ExpandedLight"/>
          <w:szCs w:val="24"/>
        </w:rPr>
        <w:t>l’Inde étant le seul pays à produire quatre modèles Jeep hors de l’Amérique du Nord (</w:t>
      </w:r>
      <w:proofErr w:type="spellStart"/>
      <w:r w:rsidRPr="00D63596">
        <w:rPr>
          <w:rFonts w:ascii="Encode Sans ExpandedLight" w:hAnsi="Encode Sans ExpandedLight"/>
          <w:szCs w:val="24"/>
        </w:rPr>
        <w:t>Wrangler</w:t>
      </w:r>
      <w:proofErr w:type="spellEnd"/>
      <w:r w:rsidRPr="00D63596">
        <w:rPr>
          <w:rFonts w:ascii="Encode Sans ExpandedLight" w:hAnsi="Encode Sans ExpandedLight"/>
          <w:szCs w:val="24"/>
        </w:rPr>
        <w:t xml:space="preserve">, Compass, Meridian et Grand Cherokee) ainsi que le Citroën C5 </w:t>
      </w:r>
      <w:proofErr w:type="spellStart"/>
      <w:r w:rsidRPr="00D63596">
        <w:rPr>
          <w:rFonts w:ascii="Encode Sans ExpandedLight" w:hAnsi="Encode Sans ExpandedLight"/>
          <w:szCs w:val="24"/>
        </w:rPr>
        <w:t>Aircross</w:t>
      </w:r>
      <w:proofErr w:type="spellEnd"/>
      <w:r w:rsidRPr="00D63596">
        <w:rPr>
          <w:rFonts w:ascii="Encode Sans ExpandedLight" w:hAnsi="Encode Sans ExpandedLight"/>
          <w:szCs w:val="24"/>
        </w:rPr>
        <w:t xml:space="preserve"> en dehors de la France. En 2022, les clients indiens pourront découvrir les derniers modèles Jeep</w:t>
      </w:r>
      <w:r w:rsidR="00D63596">
        <w:rPr>
          <w:rStyle w:val="normaltextrun"/>
          <w:vertAlign w:val="subscript"/>
        </w:rPr>
        <w:t>®</w:t>
      </w:r>
      <w:r w:rsidRPr="00D63596">
        <w:rPr>
          <w:rFonts w:ascii="Encode Sans ExpandedLight" w:hAnsi="Encode Sans ExpandedLight"/>
          <w:szCs w:val="24"/>
        </w:rPr>
        <w:t xml:space="preserve"> Meridian et Jeep</w:t>
      </w:r>
      <w:r w:rsidR="00D63596">
        <w:rPr>
          <w:rStyle w:val="normaltextrun"/>
          <w:vertAlign w:val="subscript"/>
        </w:rPr>
        <w:t>®</w:t>
      </w:r>
      <w:r w:rsidRPr="00D63596">
        <w:rPr>
          <w:rFonts w:ascii="Encode Sans ExpandedLight" w:hAnsi="Encode Sans ExpandedLight"/>
          <w:szCs w:val="24"/>
        </w:rPr>
        <w:t xml:space="preserve"> Grand Cherokee ainsi que la nouvelle Citroën C3, qui est conçue, développée et produite en Inde, pour le marché intérieur et les exportations. </w:t>
      </w:r>
      <w:r w:rsidRPr="00D63596">
        <w:t>Ces produits</w:t>
      </w:r>
      <w:r>
        <w:t xml:space="preserve"> renforceront les bases de notre croissance tout en sensibilisant le marché aux modèles commercialisés en Inde par Stellantis.</w:t>
      </w:r>
    </w:p>
    <w:p w14:paraId="44A02ACC" w14:textId="77777777" w:rsidR="00666CAB" w:rsidRDefault="00666CAB" w:rsidP="00EF274C">
      <w:pPr>
        <w:pStyle w:val="SDatePlace"/>
        <w:spacing w:after="0"/>
        <w:jc w:val="both"/>
        <w:rPr>
          <w:szCs w:val="24"/>
        </w:rPr>
      </w:pPr>
    </w:p>
    <w:p w14:paraId="615FEBAC" w14:textId="753971A3" w:rsidR="00C50AAB" w:rsidRDefault="00C50AAB" w:rsidP="00EF274C">
      <w:pPr>
        <w:pStyle w:val="SDatePlace"/>
        <w:spacing w:after="0"/>
        <w:jc w:val="both"/>
      </w:pPr>
      <w:r>
        <w:t>En outre, Stellantis a également pour ambition de développer sa base de fournisseurs en Inde afin de se conformer aux normes de qualité internationales et d’accroître la compétitivité indienne dans le secteur automobile mondial.</w:t>
      </w:r>
    </w:p>
    <w:p w14:paraId="224FBC34" w14:textId="77777777" w:rsidR="00C50AAB" w:rsidRDefault="00C50AAB" w:rsidP="00C50AAB">
      <w:pPr>
        <w:pStyle w:val="SDatePlace"/>
        <w:spacing w:after="0"/>
      </w:pPr>
    </w:p>
    <w:p w14:paraId="6451C65E" w14:textId="25DC629C" w:rsidR="00D63596" w:rsidRDefault="00E047DA" w:rsidP="003348D8">
      <w:pPr>
        <w:spacing w:after="0"/>
        <w:jc w:val="center"/>
        <w:rPr>
          <w:szCs w:val="18"/>
        </w:rPr>
      </w:pPr>
      <w:r>
        <w:t># # #</w:t>
      </w:r>
      <w:r w:rsidR="00D63596">
        <w:br w:type="page"/>
      </w:r>
    </w:p>
    <w:p w14:paraId="3C9E14F0" w14:textId="77777777" w:rsidR="00EF274C" w:rsidRDefault="00EF274C" w:rsidP="003348D8">
      <w:pPr>
        <w:pStyle w:val="SDatePlace"/>
        <w:spacing w:after="0"/>
        <w:jc w:val="center"/>
      </w:pPr>
    </w:p>
    <w:p w14:paraId="3033EC60" w14:textId="77777777" w:rsidR="00B96799" w:rsidRPr="00D63596" w:rsidRDefault="00B96799" w:rsidP="000F2FE8">
      <w:pPr>
        <w:pStyle w:val="SDatePlace"/>
        <w:rPr>
          <w:b/>
          <w:color w:val="243782" w:themeColor="accent1"/>
          <w:szCs w:val="24"/>
        </w:rPr>
      </w:pPr>
      <w:r w:rsidRPr="00D63596">
        <w:rPr>
          <w:b/>
          <w:color w:val="243782" w:themeColor="accent1"/>
          <w:szCs w:val="24"/>
        </w:rPr>
        <w:t>À propos de Stellantis</w:t>
      </w:r>
    </w:p>
    <w:p w14:paraId="52FFEBC0" w14:textId="77EF265C" w:rsidR="007819D6" w:rsidRPr="00595FF8" w:rsidRDefault="0091663A" w:rsidP="007819D6">
      <w:pPr>
        <w:rPr>
          <w:rFonts w:eastAsia="Encode Sans" w:cs="Encode Sans"/>
          <w:i/>
          <w:color w:val="222222"/>
          <w:szCs w:val="24"/>
          <w:highlight w:val="white"/>
        </w:rPr>
      </w:pPr>
      <w:bookmarkStart w:id="0" w:name="_Hlk97712532"/>
      <w:r w:rsidRPr="0091663A">
        <w:rPr>
          <w:i/>
          <w:color w:val="222222"/>
          <w:szCs w:val="24"/>
        </w:rPr>
        <w:t xml:space="preserve">Stellantis N.V. (NYSE / MTA / Euronext Paris : STLA) fait partie des principaux constructeurs automobiles et fournisseurs de services de mobilité internationaux. </w:t>
      </w:r>
      <w:proofErr w:type="spellStart"/>
      <w:r w:rsidRPr="0091663A">
        <w:rPr>
          <w:i/>
          <w:color w:val="222222"/>
          <w:szCs w:val="24"/>
        </w:rPr>
        <w:t>Abarth</w:t>
      </w:r>
      <w:proofErr w:type="spellEnd"/>
      <w:r w:rsidRPr="0091663A">
        <w:rPr>
          <w:i/>
          <w:color w:val="222222"/>
          <w:szCs w:val="24"/>
        </w:rPr>
        <w:t xml:space="preserve">, Alfa Romeo, Chrysler, Citroën, Dodge, DS Automobiles, Fiat, Jeep®, Lancia, Maserati, Opel, Peugeot, Ram, Vauxhall, Free2move et </w:t>
      </w:r>
      <w:proofErr w:type="spellStart"/>
      <w:r w:rsidRPr="0091663A">
        <w:rPr>
          <w:i/>
          <w:color w:val="222222"/>
          <w:szCs w:val="24"/>
        </w:rPr>
        <w:t>Leasys</w:t>
      </w:r>
      <w:proofErr w:type="spellEnd"/>
      <w:r w:rsidRPr="0091663A">
        <w:rPr>
          <w:i/>
          <w:color w:val="222222"/>
          <w:szCs w:val="24"/>
        </w:rPr>
        <w:t xml:space="preserve">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w:t>
      </w:r>
      <w:proofErr w:type="spellStart"/>
      <w:r w:rsidRPr="0091663A">
        <w:rPr>
          <w:i/>
          <w:color w:val="222222"/>
          <w:szCs w:val="24"/>
        </w:rPr>
        <w:t>company</w:t>
      </w:r>
      <w:proofErr w:type="spellEnd"/>
      <w:r w:rsidRPr="0091663A">
        <w:rPr>
          <w:i/>
          <w:color w:val="222222"/>
          <w:szCs w:val="24"/>
        </w:rPr>
        <w:t xml:space="preserve"> de mobilité durable, en termes de qualité et non de taille, tout en créant encore plus de valeur pour l’ensemble de nos partenaires et des communautés au sein desquelles nous opérons. Pour en savoir plus, </w:t>
      </w:r>
      <w:hyperlink r:id="rId13" w:history="1">
        <w:r w:rsidRPr="00EF274C">
          <w:rPr>
            <w:rStyle w:val="Hyperlink"/>
            <w:i/>
            <w:szCs w:val="24"/>
          </w:rPr>
          <w:t>www.stellantis.com/fr</w:t>
        </w:r>
      </w:hyperlink>
    </w:p>
    <w:tbl>
      <w:tblPr>
        <w:tblStyle w:val="TableGrid"/>
        <w:tblW w:w="498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3"/>
        <w:gridCol w:w="1718"/>
        <w:gridCol w:w="532"/>
        <w:gridCol w:w="1400"/>
        <w:gridCol w:w="522"/>
        <w:gridCol w:w="1377"/>
        <w:gridCol w:w="537"/>
        <w:gridCol w:w="1033"/>
        <w:gridCol w:w="702"/>
      </w:tblGrid>
      <w:tr w:rsidR="00EF274C" w:rsidRPr="00E80AFA" w14:paraId="4E115178" w14:textId="77777777" w:rsidTr="00EF274C">
        <w:trPr>
          <w:gridAfter w:val="1"/>
          <w:wAfter w:w="702" w:type="dxa"/>
          <w:trHeight w:val="729"/>
        </w:trPr>
        <w:tc>
          <w:tcPr>
            <w:tcW w:w="543" w:type="dxa"/>
            <w:vAlign w:val="center"/>
          </w:tcPr>
          <w:p w14:paraId="6C4165B0" w14:textId="77777777" w:rsidR="00EF274C" w:rsidRPr="00E80AFA" w:rsidRDefault="00EF274C" w:rsidP="00704661">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63364" behindDoc="0" locked="0" layoutInCell="1" allowOverlap="1" wp14:anchorId="096F5624" wp14:editId="0F486BFD">
                  <wp:simplePos x="0" y="0"/>
                  <wp:positionH relativeFrom="column">
                    <wp:posOffset>-417830</wp:posOffset>
                  </wp:positionH>
                  <wp:positionV relativeFrom="paragraph">
                    <wp:posOffset>-79375</wp:posOffset>
                  </wp:positionV>
                  <wp:extent cx="303530" cy="292735"/>
                  <wp:effectExtent l="0" t="0" r="1270"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18" w:type="dxa"/>
          </w:tcPr>
          <w:p w14:paraId="23E6F0C6" w14:textId="77777777" w:rsidR="00EF274C" w:rsidRPr="00055276" w:rsidRDefault="00D220A2" w:rsidP="00704661">
            <w:pPr>
              <w:spacing w:before="120" w:after="0"/>
              <w:jc w:val="left"/>
              <w:rPr>
                <w:color w:val="243782" w:themeColor="text2"/>
                <w:sz w:val="22"/>
                <w:szCs w:val="22"/>
              </w:rPr>
            </w:pPr>
            <w:hyperlink r:id="rId15" w:history="1">
              <w:r w:rsidR="00EF274C" w:rsidRPr="00055276">
                <w:rPr>
                  <w:rStyle w:val="Hyperlink"/>
                  <w:sz w:val="22"/>
                  <w:szCs w:val="22"/>
                </w:rPr>
                <w:t>@Stellantis</w:t>
              </w:r>
            </w:hyperlink>
          </w:p>
        </w:tc>
        <w:tc>
          <w:tcPr>
            <w:tcW w:w="532" w:type="dxa"/>
            <w:vAlign w:val="center"/>
          </w:tcPr>
          <w:p w14:paraId="6DAF9BB1" w14:textId="77777777" w:rsidR="00EF274C" w:rsidRPr="00E80AFA" w:rsidRDefault="00EF274C" w:rsidP="00704661">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60292" behindDoc="1" locked="0" layoutInCell="1" allowOverlap="1" wp14:anchorId="68637245" wp14:editId="4A23A518">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00" w:type="dxa"/>
          </w:tcPr>
          <w:p w14:paraId="04F4C53F" w14:textId="77777777" w:rsidR="00EF274C" w:rsidRPr="00055276" w:rsidRDefault="00D220A2" w:rsidP="00704661">
            <w:pPr>
              <w:spacing w:before="120" w:after="0"/>
              <w:jc w:val="left"/>
              <w:rPr>
                <w:color w:val="243782" w:themeColor="text2"/>
                <w:sz w:val="22"/>
                <w:szCs w:val="22"/>
              </w:rPr>
            </w:pPr>
            <w:hyperlink r:id="rId17" w:history="1">
              <w:r w:rsidR="00EF274C" w:rsidRPr="00055276">
                <w:rPr>
                  <w:rStyle w:val="Hyperlink"/>
                  <w:sz w:val="22"/>
                  <w:szCs w:val="22"/>
                </w:rPr>
                <w:t>Stellantis</w:t>
              </w:r>
            </w:hyperlink>
          </w:p>
        </w:tc>
        <w:tc>
          <w:tcPr>
            <w:tcW w:w="522" w:type="dxa"/>
            <w:vAlign w:val="center"/>
          </w:tcPr>
          <w:p w14:paraId="3D3FC3C0" w14:textId="77777777" w:rsidR="00EF274C" w:rsidRPr="00E80AFA" w:rsidRDefault="00EF274C" w:rsidP="00704661">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61316" behindDoc="1" locked="0" layoutInCell="1" allowOverlap="1" wp14:anchorId="5481765D" wp14:editId="05A6B62A">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77" w:type="dxa"/>
          </w:tcPr>
          <w:p w14:paraId="524569A0" w14:textId="77777777" w:rsidR="00EF274C" w:rsidRPr="00055276" w:rsidRDefault="00D220A2" w:rsidP="00704661">
            <w:pPr>
              <w:spacing w:before="120" w:after="0"/>
              <w:jc w:val="left"/>
              <w:rPr>
                <w:color w:val="243782" w:themeColor="text2"/>
                <w:sz w:val="22"/>
                <w:szCs w:val="22"/>
              </w:rPr>
            </w:pPr>
            <w:hyperlink r:id="rId19" w:history="1">
              <w:r w:rsidR="00EF274C" w:rsidRPr="00055276">
                <w:rPr>
                  <w:rStyle w:val="Hyperlink"/>
                  <w:rFonts w:ascii="Encode Sans ExpandedLight" w:eastAsia="Calibri" w:hAnsi="Encode Sans ExpandedLight" w:cs="Times New Roman"/>
                  <w:sz w:val="22"/>
                </w:rPr>
                <w:t>Stellantis</w:t>
              </w:r>
            </w:hyperlink>
          </w:p>
        </w:tc>
        <w:tc>
          <w:tcPr>
            <w:tcW w:w="537" w:type="dxa"/>
            <w:vAlign w:val="center"/>
          </w:tcPr>
          <w:p w14:paraId="4BF206E6" w14:textId="77777777" w:rsidR="00EF274C" w:rsidRPr="00E80AFA" w:rsidRDefault="00EF274C" w:rsidP="00704661">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62340" behindDoc="1" locked="0" layoutInCell="1" allowOverlap="1" wp14:anchorId="67A71DB5" wp14:editId="112B884A">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33" w:type="dxa"/>
          </w:tcPr>
          <w:p w14:paraId="1EFF955A" w14:textId="77777777" w:rsidR="00EF274C" w:rsidRPr="00055276" w:rsidRDefault="00D220A2" w:rsidP="00704661">
            <w:pPr>
              <w:spacing w:before="120" w:after="0"/>
              <w:jc w:val="left"/>
              <w:rPr>
                <w:color w:val="243782" w:themeColor="text2"/>
                <w:sz w:val="22"/>
                <w:szCs w:val="22"/>
              </w:rPr>
            </w:pPr>
            <w:hyperlink r:id="rId21" w:history="1">
              <w:r w:rsidR="00EF274C" w:rsidRPr="00055276">
                <w:rPr>
                  <w:rStyle w:val="Hyperlink"/>
                  <w:rFonts w:ascii="Encode Sans ExpandedLight" w:eastAsia="Calibri" w:hAnsi="Encode Sans ExpandedLight" w:cs="Times New Roman"/>
                  <w:sz w:val="22"/>
                </w:rPr>
                <w:t>Stellantis</w:t>
              </w:r>
            </w:hyperlink>
          </w:p>
        </w:tc>
      </w:tr>
      <w:bookmarkEnd w:id="0"/>
      <w:tr w:rsidR="00E047DA" w:rsidRPr="003348D8" w14:paraId="37BC0A26" w14:textId="77777777" w:rsidTr="00EF274C">
        <w:tblPrEx>
          <w:tblCellMar>
            <w:right w:w="57" w:type="dxa"/>
          </w:tblCellMar>
        </w:tblPrEx>
        <w:trPr>
          <w:trHeight w:val="2043"/>
        </w:trPr>
        <w:tc>
          <w:tcPr>
            <w:tcW w:w="8364" w:type="dxa"/>
            <w:gridSpan w:val="9"/>
          </w:tcPr>
          <w:p w14:paraId="01E52C59" w14:textId="5DDE8D5C" w:rsidR="00412595" w:rsidRDefault="00412595" w:rsidP="00412595">
            <w:r>
              <w:rPr>
                <w:noProof/>
                <w:lang w:val="en-US"/>
              </w:rPr>
              <mc:AlternateContent>
                <mc:Choice Requires="wps">
                  <w:drawing>
                    <wp:inline distT="0" distB="0" distL="0" distR="0" wp14:anchorId="73484602" wp14:editId="5B68C871">
                      <wp:extent cx="431800" cy="62230"/>
                      <wp:effectExtent l="0" t="0" r="6350" b="4445"/>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0" cy="62230"/>
                              </a:xfrm>
                              <a:custGeom>
                                <a:avLst/>
                                <a:gdLst>
                                  <a:gd name="T0" fmla="*/ 401492 w 354"/>
                                  <a:gd name="T1" fmla="*/ 61913 h 39"/>
                                  <a:gd name="T2" fmla="*/ 0 w 354"/>
                                  <a:gd name="T3" fmla="*/ 61913 h 39"/>
                                  <a:gd name="T4" fmla="*/ 32949 w 354"/>
                                  <a:gd name="T5" fmla="*/ 0 h 39"/>
                                  <a:gd name="T6" fmla="*/ 432000 w 354"/>
                                  <a:gd name="T7" fmla="*/ 0 h 39"/>
                                  <a:gd name="T8" fmla="*/ 401492 w 354"/>
                                  <a:gd name="T9" fmla="*/ 61913 h 3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54" h="39">
                                    <a:moveTo>
                                      <a:pt x="329" y="39"/>
                                    </a:moveTo>
                                    <a:lnTo>
                                      <a:pt x="0" y="39"/>
                                    </a:lnTo>
                                    <a:lnTo>
                                      <a:pt x="27" y="0"/>
                                    </a:lnTo>
                                    <a:lnTo>
                                      <a:pt x="354" y="0"/>
                                    </a:lnTo>
                                    <a:lnTo>
                                      <a:pt x="329" y="39"/>
                                    </a:ln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16="http://schemas.microsoft.com/office/drawing/2014/main" xmlns:a="http://schemas.openxmlformats.org/drawingml/2006/main">
                  <w:pict w14:anchorId="2507FA63">
                    <v:shape id="Freeform: Shape 13"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" w14:anchorId="1284B795">
                      <v:path arrowok="t" o:connecttype="custom" o:connectlocs="489729507,98790923;0,98790923;40190334,0;526942373,0;489729507,98790923" o:connectangles="0,0,0,0,0"/>
                      <w10:anchorlock/>
                    </v:shape>
                  </w:pict>
                </mc:Fallback>
              </mc:AlternateContent>
            </w:r>
          </w:p>
          <w:p w14:paraId="4FE2FBD7" w14:textId="77777777" w:rsidR="00412595" w:rsidRDefault="00412595" w:rsidP="00412595">
            <w:pPr>
              <w:pStyle w:val="SContact-Title"/>
            </w:pPr>
            <w:bookmarkStart w:id="1" w:name="_Hlk61784883"/>
            <w:r>
              <w:t>Pour plus d’informations, merci de contacter :</w:t>
            </w:r>
          </w:p>
          <w:bookmarkStart w:id="2" w:name="_Hlk97712922"/>
          <w:p w14:paraId="51E45913" w14:textId="77777777" w:rsidR="00412595" w:rsidRPr="003348D8" w:rsidRDefault="00D220A2" w:rsidP="00412595">
            <w:pPr>
              <w:pStyle w:val="SContact-Sendersinfo"/>
              <w:rPr>
                <w:rFonts w:ascii="Encode Sans ExpandedLight" w:hAnsi="Encode Sans ExpandedLight"/>
                <w:sz w:val="20"/>
                <w:lang w:val="es-ES"/>
              </w:rPr>
            </w:pPr>
            <w:sdt>
              <w:sdtPr>
                <w:rPr>
                  <w:sz w:val="20"/>
                </w:rPr>
                <w:id w:val="143632974"/>
                <w:placeholder>
                  <w:docPart w:val="1B978CAA6D4D40B0B9AC3F6E29E86ABD"/>
                </w:placeholder>
              </w:sdtPr>
              <w:sdtEndPr/>
              <w:sdtContent>
                <w:sdt>
                  <w:sdtPr>
                    <w:rPr>
                      <w:sz w:val="20"/>
                    </w:rPr>
                    <w:id w:val="1846360346"/>
                    <w:placeholder>
                      <w:docPart w:val="E2D86556A28D4816A4A730B569493C31"/>
                    </w:placeholder>
                  </w:sdtPr>
                  <w:sdtEndPr/>
                  <w:sdtContent>
                    <w:proofErr w:type="spellStart"/>
                    <w:r w:rsidR="001B1716" w:rsidRPr="003348D8">
                      <w:rPr>
                        <w:sz w:val="20"/>
                        <w:lang w:val="es-ES"/>
                      </w:rPr>
                      <w:t>Fernão</w:t>
                    </w:r>
                    <w:proofErr w:type="spellEnd"/>
                    <w:r w:rsidR="001B1716" w:rsidRPr="003348D8">
                      <w:rPr>
                        <w:sz w:val="20"/>
                        <w:lang w:val="es-ES"/>
                      </w:rPr>
                      <w:t xml:space="preserve"> SILVEIRA</w:t>
                    </w:r>
                  </w:sdtContent>
                </w:sdt>
                <w:r w:rsidR="001B1716" w:rsidRPr="003348D8">
                  <w:rPr>
                    <w:sz w:val="20"/>
                    <w:lang w:val="es-ES"/>
                  </w:rPr>
                  <w:t xml:space="preserve">  </w:t>
                </w:r>
                <w:sdt>
                  <w:sdtPr>
                    <w:rPr>
                      <w:rFonts w:ascii="Encode Sans ExpandedLight" w:hAnsi="Encode Sans ExpandedLight"/>
                      <w:sz w:val="20"/>
                    </w:rPr>
                    <w:id w:val="-240650138"/>
                    <w:placeholder>
                      <w:docPart w:val="A07925C291C14BA2B2EC3EAFAD23352D"/>
                    </w:placeholder>
                  </w:sdtPr>
                  <w:sdtEndPr/>
                  <w:sdtContent>
                    <w:r w:rsidR="001B1716" w:rsidRPr="003348D8">
                      <w:rPr>
                        <w:rFonts w:ascii="Encode Sans ExpandedLight" w:hAnsi="Encode Sans ExpandedLight"/>
                        <w:sz w:val="20"/>
                        <w:lang w:val="es-ES"/>
                      </w:rPr>
                      <w:t>+31 6 43 25 43 41 – fernao.silveira@stellantis.com</w:t>
                    </w:r>
                  </w:sdtContent>
                </w:sdt>
              </w:sdtContent>
            </w:sdt>
          </w:p>
          <w:bookmarkEnd w:id="2"/>
          <w:p w14:paraId="403A02F2" w14:textId="6E0747AB" w:rsidR="00412595" w:rsidRPr="00EF274C" w:rsidRDefault="00D220A2" w:rsidP="00412595">
            <w:pPr>
              <w:pStyle w:val="SContact-Sendersinfo"/>
              <w:rPr>
                <w:lang w:val="en-US"/>
              </w:rPr>
            </w:pPr>
            <w:sdt>
              <w:sdtPr>
                <w:rPr>
                  <w:sz w:val="20"/>
                </w:rPr>
                <w:id w:val="-589388443"/>
                <w:placeholder>
                  <w:docPart w:val="2904A9E93C3043CAB298E2EC39AE6147"/>
                </w:placeholder>
              </w:sdtPr>
              <w:sdtEndPr/>
              <w:sdtContent>
                <w:sdt>
                  <w:sdtPr>
                    <w:rPr>
                      <w:sz w:val="20"/>
                    </w:rPr>
                    <w:id w:val="-646906505"/>
                    <w:placeholder>
                      <w:docPart w:val="C07FF0DCABB540D08C1DACB56512AC38"/>
                    </w:placeholder>
                  </w:sdtPr>
                  <w:sdtEndPr/>
                  <w:sdtContent>
                    <w:sdt>
                      <w:sdtPr>
                        <w:rPr>
                          <w:sz w:val="20"/>
                        </w:rPr>
                        <w:id w:val="1044247484"/>
                        <w:placeholder>
                          <w:docPart w:val="1D0B512DCE534B16A78A2365B08AC4F0"/>
                        </w:placeholder>
                      </w:sdtPr>
                      <w:sdtEndPr/>
                      <w:sdtContent>
                        <w:r w:rsidR="001B1716" w:rsidRPr="00EF274C">
                          <w:rPr>
                            <w:sz w:val="20"/>
                            <w:lang w:val="en-US"/>
                          </w:rPr>
                          <w:t>Chris KEEFE</w:t>
                        </w:r>
                      </w:sdtContent>
                    </w:sdt>
                    <w:r w:rsidR="001B1716" w:rsidRPr="00EF274C">
                      <w:rPr>
                        <w:sz w:val="20"/>
                        <w:lang w:val="en-US"/>
                      </w:rPr>
                      <w:t xml:space="preserve">  </w:t>
                    </w:r>
                    <w:sdt>
                      <w:sdtPr>
                        <w:rPr>
                          <w:rFonts w:ascii="Encode Sans ExpandedLight" w:hAnsi="Encode Sans ExpandedLight"/>
                          <w:sz w:val="20"/>
                        </w:rPr>
                        <w:id w:val="-475533824"/>
                        <w:placeholder>
                          <w:docPart w:val="9780BAF7C1BF43BF8E7820B9A3F65221"/>
                        </w:placeholder>
                      </w:sdtPr>
                      <w:sdtEndPr/>
                      <w:sdtContent>
                        <w:r w:rsidR="001B1716" w:rsidRPr="00EF274C">
                          <w:rPr>
                            <w:rFonts w:ascii="Encode Sans ExpandedLight" w:hAnsi="Encode Sans ExpandedLight"/>
                            <w:sz w:val="20"/>
                            <w:lang w:val="en-US"/>
                          </w:rPr>
                          <w:t>+81 90 6007 5684 – chris.keefe@stellantis.com</w:t>
                        </w:r>
                      </w:sdtContent>
                    </w:sdt>
                  </w:sdtContent>
                </w:sdt>
              </w:sdtContent>
            </w:sdt>
            <w:r w:rsidR="001B1716" w:rsidRPr="00EF274C">
              <w:rPr>
                <w:sz w:val="20"/>
                <w:lang w:val="en-US"/>
              </w:rPr>
              <w:t xml:space="preserve">                 </w:t>
            </w:r>
          </w:p>
          <w:p w14:paraId="39043AF5" w14:textId="77777777" w:rsidR="00EF274C" w:rsidRPr="00D63596" w:rsidRDefault="00EF274C" w:rsidP="00EF274C">
            <w:pPr>
              <w:spacing w:after="0"/>
              <w:jc w:val="left"/>
              <w:rPr>
                <w:lang w:val="en-US"/>
              </w:rPr>
            </w:pPr>
          </w:p>
          <w:p w14:paraId="21703801" w14:textId="601F666F" w:rsidR="00EF274C" w:rsidRPr="00EF274C" w:rsidRDefault="00D220A2" w:rsidP="00EF274C">
            <w:pPr>
              <w:spacing w:after="0"/>
              <w:jc w:val="left"/>
              <w:rPr>
                <w:rStyle w:val="Hyperlink"/>
                <w:rFonts w:ascii="Encode Sans ExpandedLight" w:hAnsi="Encode Sans ExpandedLight"/>
                <w:sz w:val="22"/>
                <w:szCs w:val="22"/>
                <w:lang w:val="en-US"/>
              </w:rPr>
            </w:pPr>
            <w:hyperlink r:id="rId22" w:history="1">
              <w:r w:rsidR="00EF274C" w:rsidRPr="00112FBF">
                <w:rPr>
                  <w:rStyle w:val="Hyperlink"/>
                  <w:rFonts w:ascii="Encode Sans ExpandedLight" w:hAnsi="Encode Sans ExpandedLight"/>
                  <w:sz w:val="22"/>
                  <w:szCs w:val="22"/>
                  <w:lang w:val="en-US"/>
                </w:rPr>
                <w:t>communications@stellantis.com</w:t>
              </w:r>
            </w:hyperlink>
          </w:p>
          <w:p w14:paraId="5D76F5AE" w14:textId="692150C8" w:rsidR="00E047DA" w:rsidRPr="00EF274C" w:rsidRDefault="00D220A2" w:rsidP="00EF274C">
            <w:pPr>
              <w:pStyle w:val="SFooter-Emailwebsite"/>
              <w:rPr>
                <w:lang w:val="en-US"/>
              </w:rPr>
            </w:pPr>
            <w:hyperlink r:id="rId23" w:history="1">
              <w:r w:rsidR="00EF274C" w:rsidRPr="00EF274C">
                <w:rPr>
                  <w:rStyle w:val="Hyperlink"/>
                  <w:rFonts w:ascii="Encode Sans ExpandedLight" w:hAnsi="Encode Sans ExpandedLight"/>
                  <w:sz w:val="22"/>
                  <w:szCs w:val="22"/>
                  <w:lang w:val="en-US"/>
                </w:rPr>
                <w:t>www.stellantis.com/fr</w:t>
              </w:r>
            </w:hyperlink>
            <w:bookmarkEnd w:id="1"/>
          </w:p>
        </w:tc>
      </w:tr>
    </w:tbl>
    <w:p w14:paraId="36C26143" w14:textId="09D92862" w:rsidR="00D814DF" w:rsidRPr="00EF274C" w:rsidRDefault="00D814DF">
      <w:pPr>
        <w:spacing w:after="0"/>
        <w:jc w:val="left"/>
        <w:rPr>
          <w:lang w:val="en-US"/>
        </w:rPr>
      </w:pPr>
    </w:p>
    <w:sectPr w:rsidR="00D814DF" w:rsidRPr="00EF274C" w:rsidSect="005D2EA9">
      <w:footerReference w:type="default" r:id="rId24"/>
      <w:headerReference w:type="first" r:id="rId25"/>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25189" w14:textId="77777777" w:rsidR="003E2560" w:rsidRDefault="003E2560" w:rsidP="008D3E4C">
      <w:r>
        <w:separator/>
      </w:r>
    </w:p>
  </w:endnote>
  <w:endnote w:type="continuationSeparator" w:id="0">
    <w:p w14:paraId="156D5D5B" w14:textId="77777777" w:rsidR="003E2560" w:rsidRDefault="003E2560" w:rsidP="008D3E4C">
      <w:r>
        <w:continuationSeparator/>
      </w:r>
    </w:p>
  </w:endnote>
  <w:endnote w:type="continuationNotice" w:id="1">
    <w:p w14:paraId="4F2EA5C1" w14:textId="77777777" w:rsidR="003E2560" w:rsidRDefault="003E256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Encode Sans ExpandedSemiBold">
    <w:panose1 w:val="00000000000000000000"/>
    <w:charset w:val="00"/>
    <w:family w:val="auto"/>
    <w:pitch w:val="variable"/>
    <w:sig w:usb0="A00000FF" w:usb1="4000207B" w:usb2="00000000" w:usb3="00000000" w:csb0="00000193" w:csb1="00000000"/>
    <w:embedRegular r:id="rId1" w:fontKey="{881F84FF-9B9F-4168-8988-F0BD7C9BBD46}"/>
    <w:embedItalic r:id="rId2" w:fontKey="{3F7E7BF0-1F34-4B1A-9E3E-4ECCC5EE2724}"/>
  </w:font>
  <w:font w:name="Encode Sans ExpandedLight">
    <w:altName w:val="Times New Roman"/>
    <w:panose1 w:val="00000000000000000000"/>
    <w:charset w:val="00"/>
    <w:family w:val="auto"/>
    <w:pitch w:val="variable"/>
    <w:sig w:usb0="A00000FF" w:usb1="4000207B" w:usb2="00000000" w:usb3="00000000" w:csb0="00000193" w:csb1="00000000"/>
    <w:embedRegular r:id="rId3" w:fontKey="{D9F8E97D-66CE-4E96-A2B6-A9EA9529B891}"/>
    <w:embedBold r:id="rId4" w:fontKey="{91CEA1A0-E775-49F4-8B0B-BEB82AD9A223}"/>
    <w:embedItalic r:id="rId5" w:fontKey="{F8F40D0B-2524-4369-8956-4F5314610BE7}"/>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B37B" w14:textId="41D67137"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91663A">
      <w:rPr>
        <w:rStyle w:val="PageNumber"/>
        <w:noProof/>
      </w:rPr>
      <w:t>2</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5E69E" w14:textId="77777777" w:rsidR="003E2560" w:rsidRDefault="003E2560" w:rsidP="008D3E4C">
      <w:r>
        <w:separator/>
      </w:r>
    </w:p>
  </w:footnote>
  <w:footnote w:type="continuationSeparator" w:id="0">
    <w:p w14:paraId="6FEF00C6" w14:textId="77777777" w:rsidR="003E2560" w:rsidRDefault="003E2560" w:rsidP="008D3E4C">
      <w:r>
        <w:continuationSeparator/>
      </w:r>
    </w:p>
  </w:footnote>
  <w:footnote w:type="continuationNotice" w:id="1">
    <w:p w14:paraId="229C5EBA" w14:textId="77777777" w:rsidR="003E2560" w:rsidRDefault="003E256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EE5F" w14:textId="15C1DCB0" w:rsidR="005F2120" w:rsidRDefault="00A33E8D" w:rsidP="008D3E4C">
    <w:pPr>
      <w:pStyle w:val="Header"/>
    </w:pPr>
    <w:r>
      <w:rPr>
        <w:noProof/>
        <w:color w:val="2B579A"/>
        <w:shd w:val="clear" w:color="auto" w:fill="E6E6E6"/>
        <w:lang w:val="en-US"/>
      </w:rPr>
      <mc:AlternateContent>
        <mc:Choice Requires="wpg">
          <w:drawing>
            <wp:anchor distT="0" distB="0" distL="114300" distR="114300" simplePos="0" relativeHeight="251658240" behindDoc="1" locked="1" layoutInCell="1" allowOverlap="1" wp14:anchorId="3EC463CB" wp14:editId="2FCAF918">
              <wp:simplePos x="0" y="0"/>
              <wp:positionH relativeFrom="page">
                <wp:posOffset>448310</wp:posOffset>
              </wp:positionH>
              <wp:positionV relativeFrom="page">
                <wp:posOffset>-5080</wp:posOffset>
              </wp:positionV>
              <wp:extent cx="269875" cy="2667000"/>
              <wp:effectExtent l="0" t="0" r="0"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667000"/>
                        <a:chOff x="0" y="-189188"/>
                        <a:chExt cx="315912" cy="2935563"/>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189188"/>
                          <a:ext cx="315912" cy="2829202"/>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8A19BD" w14:textId="77777777" w:rsidR="00A33E8D" w:rsidRPr="00150AD4" w:rsidRDefault="00A33E8D" w:rsidP="008D3E4C">
                            <w:pPr>
                              <w:pStyle w:val="SPRESSRELEASESTRIP"/>
                            </w:pPr>
                            <w:r w:rsidRPr="00EF274C">
                              <w:rPr>
                                <w:sz w:val="24"/>
                                <w:szCs w:val="14"/>
                                <w:lang w:val="en-US"/>
                              </w:rPr>
                              <w:t>COMMUNIQUÉ</w:t>
                            </w:r>
                            <w:r>
                              <w:t xml:space="preserve"> DE 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EC463CB" id="Groupe 29" o:spid="_x0000_s1026" style="position:absolute;margin-left:35.3pt;margin-top:-.4pt;width:21.25pt;height:210pt;z-index:-251658240;mso-position-horizontal-relative:page;mso-position-vertical-relative:page;mso-width-relative:margin;mso-height-relative:margin" coordorigin=",-1891" coordsize="3159,29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1891;width:3159;height:28291;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804917;0,2804917;0,2804917;23401,2829202;46802,2804917;46802,2804917;50702,2804917;70203,2784680;89703,2804917;89703,2804917;89703,2804917;113104,2829202;136505,2804917;136505,2804917;136505,2804917;159906,2784680;179407,2804917;179407,2804917;179407,2804917;179407,2804917;179407,2804917;202808,2829202;226209,2804917;226209,2804917;226209,2804917;245709,2784680;269110,2804917;269110,2804917;269110,2804917;292511,2829202;315912,2804917;315912,2804917;315912,2804917;315912,0" o:connectangles="0,0,0,0,0,0,0,0,0,0,0,0,0,0,0,0,0,0,0,0,0,0,0,0,0,0,0,0,0,0,0,0,0,0,0,0" textboxrect="0,0,81,699"/>
                <v:textbox style="layout-flow:vertical;mso-layout-flow-alt:bottom-to-top" inset=".7mm,0,1mm,5mm">
                  <w:txbxContent>
                    <w:p w14:paraId="288A19BD" w14:textId="77777777" w:rsidR="00A33E8D" w:rsidRPr="00150AD4" w:rsidRDefault="00A33E8D" w:rsidP="008D3E4C">
                      <w:pPr>
                        <w:pStyle w:val="SPRESSRELEASESTRIP"/>
                      </w:pPr>
                      <w:r w:rsidRPr="00EF274C">
                        <w:rPr>
                          <w:sz w:val="24"/>
                          <w:szCs w:val="14"/>
                          <w:lang w:val="en-US"/>
                        </w:rPr>
                        <w:t>COMMUNIQUÉ</w:t>
                      </w:r>
                      <w:r>
                        <w:t xml:space="preserve"> DE PRESSE</w:t>
                      </w:r>
                    </w:p>
                  </w:txbxContent>
                </v:textbox>
              </v:shape>
              <w10:wrap anchorx="page" anchory="page"/>
              <w10:anchorlock/>
            </v:group>
          </w:pict>
        </mc:Fallback>
      </mc:AlternateContent>
    </w:r>
    <w:r>
      <w:rPr>
        <w:noProof/>
        <w:lang w:val="en-US"/>
      </w:rPr>
      <w:drawing>
        <wp:inline distT="0" distB="0" distL="0" distR="0" wp14:anchorId="1078DAD8" wp14:editId="0749A17A">
          <wp:extent cx="2316480" cy="719455"/>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480" cy="719455"/>
                  </a:xfrm>
                  <a:prstGeom prst="rect">
                    <a:avLst/>
                  </a:prstGeom>
                  <a:noFill/>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BCfyMXdWBUvB4Q" int2:id="a9II1Ptg">
      <int2:state int2:value="Rejected" int2:type="LegacyProofing"/>
    </int2:textHash>
    <int2:textHash int2:hashCode="xxpxnz22RWeg/B" int2:id="qAUd2C7Y">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62D23"/>
    <w:multiLevelType w:val="hybridMultilevel"/>
    <w:tmpl w:val="AA0AB41E"/>
    <w:lvl w:ilvl="0" w:tplc="72DE2C90">
      <w:start w:val="1"/>
      <w:numFmt w:val="bullet"/>
      <w:lvlText w:val="·"/>
      <w:lvlJc w:val="left"/>
      <w:pPr>
        <w:ind w:left="720" w:hanging="360"/>
      </w:pPr>
      <w:rPr>
        <w:rFonts w:ascii="Symbol" w:hAnsi="Symbol" w:hint="default"/>
      </w:rPr>
    </w:lvl>
    <w:lvl w:ilvl="1" w:tplc="D974D3B2">
      <w:start w:val="1"/>
      <w:numFmt w:val="bullet"/>
      <w:lvlText w:val="o"/>
      <w:lvlJc w:val="left"/>
      <w:pPr>
        <w:ind w:left="1440" w:hanging="360"/>
      </w:pPr>
      <w:rPr>
        <w:rFonts w:ascii="Courier New" w:hAnsi="Courier New" w:cs="Times New Roman" w:hint="default"/>
      </w:rPr>
    </w:lvl>
    <w:lvl w:ilvl="2" w:tplc="E47AA856">
      <w:start w:val="1"/>
      <w:numFmt w:val="bullet"/>
      <w:lvlText w:val=""/>
      <w:lvlJc w:val="left"/>
      <w:pPr>
        <w:ind w:left="2160" w:hanging="360"/>
      </w:pPr>
      <w:rPr>
        <w:rFonts w:ascii="Wingdings" w:hAnsi="Wingdings" w:hint="default"/>
      </w:rPr>
    </w:lvl>
    <w:lvl w:ilvl="3" w:tplc="6646F4AC">
      <w:start w:val="1"/>
      <w:numFmt w:val="bullet"/>
      <w:lvlText w:val=""/>
      <w:lvlJc w:val="left"/>
      <w:pPr>
        <w:ind w:left="2880" w:hanging="360"/>
      </w:pPr>
      <w:rPr>
        <w:rFonts w:ascii="Symbol" w:hAnsi="Symbol" w:hint="default"/>
      </w:rPr>
    </w:lvl>
    <w:lvl w:ilvl="4" w:tplc="14184E34">
      <w:start w:val="1"/>
      <w:numFmt w:val="bullet"/>
      <w:lvlText w:val="o"/>
      <w:lvlJc w:val="left"/>
      <w:pPr>
        <w:ind w:left="3600" w:hanging="360"/>
      </w:pPr>
      <w:rPr>
        <w:rFonts w:ascii="Courier New" w:hAnsi="Courier New" w:cs="Times New Roman" w:hint="default"/>
      </w:rPr>
    </w:lvl>
    <w:lvl w:ilvl="5" w:tplc="8BA8263C">
      <w:start w:val="1"/>
      <w:numFmt w:val="bullet"/>
      <w:lvlText w:val=""/>
      <w:lvlJc w:val="left"/>
      <w:pPr>
        <w:ind w:left="4320" w:hanging="360"/>
      </w:pPr>
      <w:rPr>
        <w:rFonts w:ascii="Wingdings" w:hAnsi="Wingdings" w:hint="default"/>
      </w:rPr>
    </w:lvl>
    <w:lvl w:ilvl="6" w:tplc="29E6C942">
      <w:start w:val="1"/>
      <w:numFmt w:val="bullet"/>
      <w:lvlText w:val=""/>
      <w:lvlJc w:val="left"/>
      <w:pPr>
        <w:ind w:left="5040" w:hanging="360"/>
      </w:pPr>
      <w:rPr>
        <w:rFonts w:ascii="Symbol" w:hAnsi="Symbol" w:hint="default"/>
      </w:rPr>
    </w:lvl>
    <w:lvl w:ilvl="7" w:tplc="8B829EFA">
      <w:start w:val="1"/>
      <w:numFmt w:val="bullet"/>
      <w:lvlText w:val="o"/>
      <w:lvlJc w:val="left"/>
      <w:pPr>
        <w:ind w:left="5760" w:hanging="360"/>
      </w:pPr>
      <w:rPr>
        <w:rFonts w:ascii="Courier New" w:hAnsi="Courier New" w:cs="Times New Roman" w:hint="default"/>
      </w:rPr>
    </w:lvl>
    <w:lvl w:ilvl="8" w:tplc="58B6AF60">
      <w:start w:val="1"/>
      <w:numFmt w:val="bullet"/>
      <w:lvlText w:val=""/>
      <w:lvlJc w:val="left"/>
      <w:pPr>
        <w:ind w:left="6480" w:hanging="360"/>
      </w:pPr>
      <w:rPr>
        <w:rFonts w:ascii="Wingdings" w:hAnsi="Wingdings" w:hint="default"/>
      </w:rPr>
    </w:lvl>
  </w:abstractNum>
  <w:abstractNum w:abstractNumId="11"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106C37DE"/>
    <w:multiLevelType w:val="hybridMultilevel"/>
    <w:tmpl w:val="193EC7D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1487B36"/>
    <w:multiLevelType w:val="hybridMultilevel"/>
    <w:tmpl w:val="44062F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4097CE6"/>
    <w:multiLevelType w:val="hybridMultilevel"/>
    <w:tmpl w:val="C9A2022A"/>
    <w:lvl w:ilvl="0" w:tplc="8836E1D0">
      <w:start w:val="1"/>
      <w:numFmt w:val="bullet"/>
      <w:lvlText w:val=""/>
      <w:lvlJc w:val="left"/>
      <w:pPr>
        <w:ind w:left="720" w:hanging="360"/>
      </w:pPr>
      <w:rPr>
        <w:rFonts w:ascii="Symbol" w:hAnsi="Symbol" w:hint="default"/>
      </w:rPr>
    </w:lvl>
    <w:lvl w:ilvl="1" w:tplc="9BB4D120">
      <w:start w:val="1"/>
      <w:numFmt w:val="bullet"/>
      <w:lvlText w:val="o"/>
      <w:lvlJc w:val="left"/>
      <w:pPr>
        <w:ind w:left="1440" w:hanging="360"/>
      </w:pPr>
      <w:rPr>
        <w:rFonts w:ascii="Courier New" w:hAnsi="Courier New" w:cs="Times New Roman" w:hint="default"/>
      </w:rPr>
    </w:lvl>
    <w:lvl w:ilvl="2" w:tplc="5DE6C418">
      <w:start w:val="1"/>
      <w:numFmt w:val="bullet"/>
      <w:lvlText w:val=""/>
      <w:lvlJc w:val="left"/>
      <w:pPr>
        <w:ind w:left="2160" w:hanging="360"/>
      </w:pPr>
      <w:rPr>
        <w:rFonts w:ascii="Wingdings" w:hAnsi="Wingdings" w:hint="default"/>
      </w:rPr>
    </w:lvl>
    <w:lvl w:ilvl="3" w:tplc="690A141A">
      <w:start w:val="1"/>
      <w:numFmt w:val="bullet"/>
      <w:lvlText w:val=""/>
      <w:lvlJc w:val="left"/>
      <w:pPr>
        <w:ind w:left="2880" w:hanging="360"/>
      </w:pPr>
      <w:rPr>
        <w:rFonts w:ascii="Symbol" w:hAnsi="Symbol" w:hint="default"/>
      </w:rPr>
    </w:lvl>
    <w:lvl w:ilvl="4" w:tplc="87CAD132">
      <w:start w:val="1"/>
      <w:numFmt w:val="bullet"/>
      <w:lvlText w:val="o"/>
      <w:lvlJc w:val="left"/>
      <w:pPr>
        <w:ind w:left="3600" w:hanging="360"/>
      </w:pPr>
      <w:rPr>
        <w:rFonts w:ascii="Courier New" w:hAnsi="Courier New" w:cs="Times New Roman" w:hint="default"/>
      </w:rPr>
    </w:lvl>
    <w:lvl w:ilvl="5" w:tplc="FDB83F16">
      <w:start w:val="1"/>
      <w:numFmt w:val="bullet"/>
      <w:lvlText w:val=""/>
      <w:lvlJc w:val="left"/>
      <w:pPr>
        <w:ind w:left="4320" w:hanging="360"/>
      </w:pPr>
      <w:rPr>
        <w:rFonts w:ascii="Wingdings" w:hAnsi="Wingdings" w:hint="default"/>
      </w:rPr>
    </w:lvl>
    <w:lvl w:ilvl="6" w:tplc="95BE3E64">
      <w:start w:val="1"/>
      <w:numFmt w:val="bullet"/>
      <w:lvlText w:val=""/>
      <w:lvlJc w:val="left"/>
      <w:pPr>
        <w:ind w:left="5040" w:hanging="360"/>
      </w:pPr>
      <w:rPr>
        <w:rFonts w:ascii="Symbol" w:hAnsi="Symbol" w:hint="default"/>
      </w:rPr>
    </w:lvl>
    <w:lvl w:ilvl="7" w:tplc="E72E8B28">
      <w:start w:val="1"/>
      <w:numFmt w:val="bullet"/>
      <w:lvlText w:val="o"/>
      <w:lvlJc w:val="left"/>
      <w:pPr>
        <w:ind w:left="5760" w:hanging="360"/>
      </w:pPr>
      <w:rPr>
        <w:rFonts w:ascii="Courier New" w:hAnsi="Courier New" w:cs="Times New Roman" w:hint="default"/>
      </w:rPr>
    </w:lvl>
    <w:lvl w:ilvl="8" w:tplc="1414B542">
      <w:start w:val="1"/>
      <w:numFmt w:val="bullet"/>
      <w:lvlText w:val=""/>
      <w:lvlJc w:val="left"/>
      <w:pPr>
        <w:ind w:left="6480" w:hanging="360"/>
      </w:pPr>
      <w:rPr>
        <w:rFonts w:ascii="Wingdings" w:hAnsi="Wingdings" w:hint="default"/>
      </w:rPr>
    </w:lvl>
  </w:abstractNum>
  <w:abstractNum w:abstractNumId="17" w15:restartNumberingAfterBreak="0">
    <w:nsid w:val="4BC166F6"/>
    <w:multiLevelType w:val="hybridMultilevel"/>
    <w:tmpl w:val="14CA0EE2"/>
    <w:lvl w:ilvl="0" w:tplc="040C0001">
      <w:start w:val="1"/>
      <w:numFmt w:val="bullet"/>
      <w:lvlText w:val=""/>
      <w:lvlJc w:val="left"/>
      <w:pPr>
        <w:ind w:left="1154" w:hanging="360"/>
      </w:pPr>
      <w:rPr>
        <w:rFonts w:ascii="Symbol" w:hAnsi="Symbol" w:hint="default"/>
      </w:rPr>
    </w:lvl>
    <w:lvl w:ilvl="1" w:tplc="040C0003" w:tentative="1">
      <w:start w:val="1"/>
      <w:numFmt w:val="bullet"/>
      <w:lvlText w:val="o"/>
      <w:lvlJc w:val="left"/>
      <w:pPr>
        <w:ind w:left="1874" w:hanging="360"/>
      </w:pPr>
      <w:rPr>
        <w:rFonts w:ascii="Courier New" w:hAnsi="Courier New" w:cs="Courier New" w:hint="default"/>
      </w:rPr>
    </w:lvl>
    <w:lvl w:ilvl="2" w:tplc="040C0005" w:tentative="1">
      <w:start w:val="1"/>
      <w:numFmt w:val="bullet"/>
      <w:lvlText w:val=""/>
      <w:lvlJc w:val="left"/>
      <w:pPr>
        <w:ind w:left="2594" w:hanging="360"/>
      </w:pPr>
      <w:rPr>
        <w:rFonts w:ascii="Wingdings" w:hAnsi="Wingdings" w:hint="default"/>
      </w:rPr>
    </w:lvl>
    <w:lvl w:ilvl="3" w:tplc="040C0001" w:tentative="1">
      <w:start w:val="1"/>
      <w:numFmt w:val="bullet"/>
      <w:lvlText w:val=""/>
      <w:lvlJc w:val="left"/>
      <w:pPr>
        <w:ind w:left="3314" w:hanging="360"/>
      </w:pPr>
      <w:rPr>
        <w:rFonts w:ascii="Symbol" w:hAnsi="Symbol" w:hint="default"/>
      </w:rPr>
    </w:lvl>
    <w:lvl w:ilvl="4" w:tplc="040C0003" w:tentative="1">
      <w:start w:val="1"/>
      <w:numFmt w:val="bullet"/>
      <w:lvlText w:val="o"/>
      <w:lvlJc w:val="left"/>
      <w:pPr>
        <w:ind w:left="4034" w:hanging="360"/>
      </w:pPr>
      <w:rPr>
        <w:rFonts w:ascii="Courier New" w:hAnsi="Courier New" w:cs="Courier New" w:hint="default"/>
      </w:rPr>
    </w:lvl>
    <w:lvl w:ilvl="5" w:tplc="040C0005" w:tentative="1">
      <w:start w:val="1"/>
      <w:numFmt w:val="bullet"/>
      <w:lvlText w:val=""/>
      <w:lvlJc w:val="left"/>
      <w:pPr>
        <w:ind w:left="4754" w:hanging="360"/>
      </w:pPr>
      <w:rPr>
        <w:rFonts w:ascii="Wingdings" w:hAnsi="Wingdings" w:hint="default"/>
      </w:rPr>
    </w:lvl>
    <w:lvl w:ilvl="6" w:tplc="040C0001" w:tentative="1">
      <w:start w:val="1"/>
      <w:numFmt w:val="bullet"/>
      <w:lvlText w:val=""/>
      <w:lvlJc w:val="left"/>
      <w:pPr>
        <w:ind w:left="5474" w:hanging="360"/>
      </w:pPr>
      <w:rPr>
        <w:rFonts w:ascii="Symbol" w:hAnsi="Symbol" w:hint="default"/>
      </w:rPr>
    </w:lvl>
    <w:lvl w:ilvl="7" w:tplc="040C0003" w:tentative="1">
      <w:start w:val="1"/>
      <w:numFmt w:val="bullet"/>
      <w:lvlText w:val="o"/>
      <w:lvlJc w:val="left"/>
      <w:pPr>
        <w:ind w:left="6194" w:hanging="360"/>
      </w:pPr>
      <w:rPr>
        <w:rFonts w:ascii="Courier New" w:hAnsi="Courier New" w:cs="Courier New" w:hint="default"/>
      </w:rPr>
    </w:lvl>
    <w:lvl w:ilvl="8" w:tplc="040C0005" w:tentative="1">
      <w:start w:val="1"/>
      <w:numFmt w:val="bullet"/>
      <w:lvlText w:val=""/>
      <w:lvlJc w:val="left"/>
      <w:pPr>
        <w:ind w:left="6914" w:hanging="360"/>
      </w:pPr>
      <w:rPr>
        <w:rFonts w:ascii="Wingdings" w:hAnsi="Wingdings" w:hint="default"/>
      </w:rPr>
    </w:lvl>
  </w:abstractNum>
  <w:abstractNum w:abstractNumId="18" w15:restartNumberingAfterBreak="0">
    <w:nsid w:val="531D554F"/>
    <w:multiLevelType w:val="hybridMultilevel"/>
    <w:tmpl w:val="20364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3FB6CC7"/>
    <w:multiLevelType w:val="hybridMultilevel"/>
    <w:tmpl w:val="D488FB78"/>
    <w:lvl w:ilvl="0" w:tplc="F532100A">
      <w:numFmt w:val="bullet"/>
      <w:lvlText w:val="-"/>
      <w:lvlJc w:val="left"/>
      <w:pPr>
        <w:ind w:left="927" w:hanging="360"/>
      </w:pPr>
      <w:rPr>
        <w:rFonts w:ascii="Encode Sans ExpandedSemiBold" w:eastAsiaTheme="minorHAnsi" w:hAnsi="Encode Sans ExpandedSemiBold"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2" w15:restartNumberingAfterBreak="0">
    <w:nsid w:val="78366FD0"/>
    <w:multiLevelType w:val="hybridMultilevel"/>
    <w:tmpl w:val="A9DC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0"/>
  </w:num>
  <w:num w:numId="13">
    <w:abstractNumId w:val="13"/>
  </w:num>
  <w:num w:numId="14">
    <w:abstractNumId w:val="14"/>
  </w:num>
  <w:num w:numId="15">
    <w:abstractNumId w:val="11"/>
  </w:num>
  <w:num w:numId="16">
    <w:abstractNumId w:val="15"/>
  </w:num>
  <w:num w:numId="17">
    <w:abstractNumId w:val="18"/>
  </w:num>
  <w:num w:numId="18">
    <w:abstractNumId w:val="19"/>
  </w:num>
  <w:num w:numId="19">
    <w:abstractNumId w:val="17"/>
  </w:num>
  <w:num w:numId="20">
    <w:abstractNumId w:val="12"/>
  </w:num>
  <w:num w:numId="21">
    <w:abstractNumId w:val="21"/>
  </w:num>
  <w:num w:numId="22">
    <w:abstractNumId w:val="22"/>
  </w:num>
  <w:num w:numId="23">
    <w:abstractNumId w:val="19"/>
  </w:num>
  <w:num w:numId="24">
    <w:abstractNumId w:val="1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TrueTypeFonts/>
  <w:embedSystemFonts/>
  <w:saveSubsetFonts/>
  <w:activeWritingStyle w:appName="MSWord" w:lang="en-US" w:vendorID="64" w:dllVersion="0" w:nlCheck="1" w:checkStyle="0"/>
  <w:activeWritingStyle w:appName="MSWord" w:lang="en-GB" w:vendorID="64" w:dllVersion="0" w:nlCheck="1" w:checkStyle="0"/>
  <w:activeWritingStyle w:appName="MSWord" w:lang="fr-FR" w:vendorID="64" w:dllVersion="6" w:nlCheck="1" w:checkStyle="1"/>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10DB4"/>
    <w:rsid w:val="000118FA"/>
    <w:rsid w:val="0001260F"/>
    <w:rsid w:val="00017597"/>
    <w:rsid w:val="00022D19"/>
    <w:rsid w:val="0003629B"/>
    <w:rsid w:val="00037517"/>
    <w:rsid w:val="00052F33"/>
    <w:rsid w:val="000638B4"/>
    <w:rsid w:val="000716FD"/>
    <w:rsid w:val="00077AF5"/>
    <w:rsid w:val="0008741C"/>
    <w:rsid w:val="00087566"/>
    <w:rsid w:val="000975B8"/>
    <w:rsid w:val="000A5DF8"/>
    <w:rsid w:val="000B0FB7"/>
    <w:rsid w:val="000B646F"/>
    <w:rsid w:val="000C168A"/>
    <w:rsid w:val="000D2EA4"/>
    <w:rsid w:val="000D7546"/>
    <w:rsid w:val="000E1452"/>
    <w:rsid w:val="000E44E1"/>
    <w:rsid w:val="000F2FE8"/>
    <w:rsid w:val="0010731D"/>
    <w:rsid w:val="0010752E"/>
    <w:rsid w:val="001107E7"/>
    <w:rsid w:val="001137D8"/>
    <w:rsid w:val="00117DDE"/>
    <w:rsid w:val="00123296"/>
    <w:rsid w:val="00126E5A"/>
    <w:rsid w:val="0013009A"/>
    <w:rsid w:val="0013042E"/>
    <w:rsid w:val="001333CD"/>
    <w:rsid w:val="00135ADB"/>
    <w:rsid w:val="00140A24"/>
    <w:rsid w:val="001454F8"/>
    <w:rsid w:val="00150341"/>
    <w:rsid w:val="00150AD4"/>
    <w:rsid w:val="001526F6"/>
    <w:rsid w:val="00152B10"/>
    <w:rsid w:val="00156767"/>
    <w:rsid w:val="0015732F"/>
    <w:rsid w:val="0016315D"/>
    <w:rsid w:val="00163432"/>
    <w:rsid w:val="001662BC"/>
    <w:rsid w:val="001670D3"/>
    <w:rsid w:val="001729D8"/>
    <w:rsid w:val="00185005"/>
    <w:rsid w:val="00191564"/>
    <w:rsid w:val="0019322A"/>
    <w:rsid w:val="00195668"/>
    <w:rsid w:val="00195CBD"/>
    <w:rsid w:val="001A09D0"/>
    <w:rsid w:val="001A4120"/>
    <w:rsid w:val="001B0085"/>
    <w:rsid w:val="001B1716"/>
    <w:rsid w:val="001B591C"/>
    <w:rsid w:val="001B79DA"/>
    <w:rsid w:val="001C0D1B"/>
    <w:rsid w:val="001C0FF2"/>
    <w:rsid w:val="001C1065"/>
    <w:rsid w:val="001C470C"/>
    <w:rsid w:val="001C5C81"/>
    <w:rsid w:val="001D168B"/>
    <w:rsid w:val="001E5F48"/>
    <w:rsid w:val="001E6C1E"/>
    <w:rsid w:val="001F4703"/>
    <w:rsid w:val="002005E5"/>
    <w:rsid w:val="00205325"/>
    <w:rsid w:val="0021111E"/>
    <w:rsid w:val="0021219E"/>
    <w:rsid w:val="00214443"/>
    <w:rsid w:val="00214D7E"/>
    <w:rsid w:val="002161A0"/>
    <w:rsid w:val="002178B6"/>
    <w:rsid w:val="0022588D"/>
    <w:rsid w:val="0023542B"/>
    <w:rsid w:val="00242220"/>
    <w:rsid w:val="00250D80"/>
    <w:rsid w:val="00253AD7"/>
    <w:rsid w:val="0025647C"/>
    <w:rsid w:val="00257500"/>
    <w:rsid w:val="002700B6"/>
    <w:rsid w:val="002703FF"/>
    <w:rsid w:val="00271869"/>
    <w:rsid w:val="002836DD"/>
    <w:rsid w:val="00293E0C"/>
    <w:rsid w:val="00297833"/>
    <w:rsid w:val="002A056C"/>
    <w:rsid w:val="002A05EC"/>
    <w:rsid w:val="002A0A99"/>
    <w:rsid w:val="002A3B69"/>
    <w:rsid w:val="002A41E2"/>
    <w:rsid w:val="002A7AA8"/>
    <w:rsid w:val="002B100C"/>
    <w:rsid w:val="002B17E1"/>
    <w:rsid w:val="002B2E8D"/>
    <w:rsid w:val="002B365A"/>
    <w:rsid w:val="002B5428"/>
    <w:rsid w:val="002B64E5"/>
    <w:rsid w:val="002C02FF"/>
    <w:rsid w:val="002C0B97"/>
    <w:rsid w:val="002C2D83"/>
    <w:rsid w:val="002C508D"/>
    <w:rsid w:val="002D0EC4"/>
    <w:rsid w:val="002D52A5"/>
    <w:rsid w:val="002D5A76"/>
    <w:rsid w:val="002E7C5F"/>
    <w:rsid w:val="002E7E74"/>
    <w:rsid w:val="002F3470"/>
    <w:rsid w:val="002F705B"/>
    <w:rsid w:val="00301602"/>
    <w:rsid w:val="00301A50"/>
    <w:rsid w:val="00302776"/>
    <w:rsid w:val="003105C2"/>
    <w:rsid w:val="00322BCE"/>
    <w:rsid w:val="0032334B"/>
    <w:rsid w:val="003244DD"/>
    <w:rsid w:val="0032675D"/>
    <w:rsid w:val="00333466"/>
    <w:rsid w:val="003348D8"/>
    <w:rsid w:val="00342FAE"/>
    <w:rsid w:val="00352C28"/>
    <w:rsid w:val="003556E1"/>
    <w:rsid w:val="0036181B"/>
    <w:rsid w:val="00361849"/>
    <w:rsid w:val="0036515E"/>
    <w:rsid w:val="0036570B"/>
    <w:rsid w:val="0036683D"/>
    <w:rsid w:val="00367505"/>
    <w:rsid w:val="0037143C"/>
    <w:rsid w:val="003837FD"/>
    <w:rsid w:val="003864AD"/>
    <w:rsid w:val="00386A6A"/>
    <w:rsid w:val="00390E1B"/>
    <w:rsid w:val="00397402"/>
    <w:rsid w:val="003A685B"/>
    <w:rsid w:val="003C237C"/>
    <w:rsid w:val="003C4265"/>
    <w:rsid w:val="003C5368"/>
    <w:rsid w:val="003C575B"/>
    <w:rsid w:val="003D0050"/>
    <w:rsid w:val="003D290D"/>
    <w:rsid w:val="003D3AEB"/>
    <w:rsid w:val="003E2560"/>
    <w:rsid w:val="003E3A82"/>
    <w:rsid w:val="003E68CC"/>
    <w:rsid w:val="003E727D"/>
    <w:rsid w:val="003F2B5D"/>
    <w:rsid w:val="003F34A9"/>
    <w:rsid w:val="003F5244"/>
    <w:rsid w:val="00401B13"/>
    <w:rsid w:val="004022B4"/>
    <w:rsid w:val="004037B2"/>
    <w:rsid w:val="00410BA6"/>
    <w:rsid w:val="00412595"/>
    <w:rsid w:val="00413B95"/>
    <w:rsid w:val="00414A35"/>
    <w:rsid w:val="00424FC8"/>
    <w:rsid w:val="00425677"/>
    <w:rsid w:val="00427ABE"/>
    <w:rsid w:val="00433EDD"/>
    <w:rsid w:val="00433FF1"/>
    <w:rsid w:val="00434194"/>
    <w:rsid w:val="00435A04"/>
    <w:rsid w:val="00436D55"/>
    <w:rsid w:val="00440372"/>
    <w:rsid w:val="00441F86"/>
    <w:rsid w:val="0044219E"/>
    <w:rsid w:val="0044395F"/>
    <w:rsid w:val="004442AA"/>
    <w:rsid w:val="00445099"/>
    <w:rsid w:val="004502CD"/>
    <w:rsid w:val="0045216F"/>
    <w:rsid w:val="004532D9"/>
    <w:rsid w:val="00454BB9"/>
    <w:rsid w:val="00457227"/>
    <w:rsid w:val="00459F05"/>
    <w:rsid w:val="00461D07"/>
    <w:rsid w:val="004629B0"/>
    <w:rsid w:val="00464B4C"/>
    <w:rsid w:val="00466159"/>
    <w:rsid w:val="00467F14"/>
    <w:rsid w:val="00471714"/>
    <w:rsid w:val="004769AB"/>
    <w:rsid w:val="00482802"/>
    <w:rsid w:val="00484232"/>
    <w:rsid w:val="004846B0"/>
    <w:rsid w:val="0049014C"/>
    <w:rsid w:val="004933C9"/>
    <w:rsid w:val="004B237D"/>
    <w:rsid w:val="004C095D"/>
    <w:rsid w:val="004C1CD5"/>
    <w:rsid w:val="004D61EA"/>
    <w:rsid w:val="004E22CE"/>
    <w:rsid w:val="004F3B45"/>
    <w:rsid w:val="004F42AC"/>
    <w:rsid w:val="004F7BBA"/>
    <w:rsid w:val="004F7D4E"/>
    <w:rsid w:val="00500BF5"/>
    <w:rsid w:val="00501A19"/>
    <w:rsid w:val="00505805"/>
    <w:rsid w:val="005144DE"/>
    <w:rsid w:val="00514713"/>
    <w:rsid w:val="00515169"/>
    <w:rsid w:val="00544345"/>
    <w:rsid w:val="00550494"/>
    <w:rsid w:val="00550A0F"/>
    <w:rsid w:val="00550D48"/>
    <w:rsid w:val="0055479C"/>
    <w:rsid w:val="00562D3D"/>
    <w:rsid w:val="00570564"/>
    <w:rsid w:val="005710F2"/>
    <w:rsid w:val="00586F54"/>
    <w:rsid w:val="00590749"/>
    <w:rsid w:val="0059213B"/>
    <w:rsid w:val="00592EF8"/>
    <w:rsid w:val="00595FF8"/>
    <w:rsid w:val="005A08A4"/>
    <w:rsid w:val="005B024F"/>
    <w:rsid w:val="005B51EF"/>
    <w:rsid w:val="005C37D8"/>
    <w:rsid w:val="005C467E"/>
    <w:rsid w:val="005C6C4B"/>
    <w:rsid w:val="005C775F"/>
    <w:rsid w:val="005D1A9F"/>
    <w:rsid w:val="005D1D6D"/>
    <w:rsid w:val="005D2EA9"/>
    <w:rsid w:val="005D4221"/>
    <w:rsid w:val="005D44F3"/>
    <w:rsid w:val="005F2120"/>
    <w:rsid w:val="005F5105"/>
    <w:rsid w:val="00614312"/>
    <w:rsid w:val="0061682B"/>
    <w:rsid w:val="006223A6"/>
    <w:rsid w:val="006273E6"/>
    <w:rsid w:val="00631A5B"/>
    <w:rsid w:val="00642CC4"/>
    <w:rsid w:val="00644CD5"/>
    <w:rsid w:val="00644D00"/>
    <w:rsid w:val="00646166"/>
    <w:rsid w:val="00647075"/>
    <w:rsid w:val="00655A10"/>
    <w:rsid w:val="006567E9"/>
    <w:rsid w:val="006610B2"/>
    <w:rsid w:val="00666A99"/>
    <w:rsid w:val="00666CAB"/>
    <w:rsid w:val="006700B8"/>
    <w:rsid w:val="00674D78"/>
    <w:rsid w:val="006761B9"/>
    <w:rsid w:val="00676A2A"/>
    <w:rsid w:val="00682310"/>
    <w:rsid w:val="00687B52"/>
    <w:rsid w:val="006A26AD"/>
    <w:rsid w:val="006A283E"/>
    <w:rsid w:val="006A48AF"/>
    <w:rsid w:val="006A57D7"/>
    <w:rsid w:val="006B1FE0"/>
    <w:rsid w:val="006B5C7E"/>
    <w:rsid w:val="006C492C"/>
    <w:rsid w:val="006D0648"/>
    <w:rsid w:val="006D3118"/>
    <w:rsid w:val="006D3C2B"/>
    <w:rsid w:val="006D749E"/>
    <w:rsid w:val="006E27BF"/>
    <w:rsid w:val="006E3CB7"/>
    <w:rsid w:val="006E3F6D"/>
    <w:rsid w:val="006E44F3"/>
    <w:rsid w:val="0070089A"/>
    <w:rsid w:val="00700983"/>
    <w:rsid w:val="00717D05"/>
    <w:rsid w:val="00725131"/>
    <w:rsid w:val="00725B90"/>
    <w:rsid w:val="00732990"/>
    <w:rsid w:val="00732E8B"/>
    <w:rsid w:val="00736099"/>
    <w:rsid w:val="00743011"/>
    <w:rsid w:val="00753A05"/>
    <w:rsid w:val="0075449B"/>
    <w:rsid w:val="00754AFE"/>
    <w:rsid w:val="00760EFD"/>
    <w:rsid w:val="00765F10"/>
    <w:rsid w:val="007662D2"/>
    <w:rsid w:val="00773621"/>
    <w:rsid w:val="00773669"/>
    <w:rsid w:val="007809A8"/>
    <w:rsid w:val="007819D6"/>
    <w:rsid w:val="007862A9"/>
    <w:rsid w:val="00792B33"/>
    <w:rsid w:val="007932D9"/>
    <w:rsid w:val="007A32A1"/>
    <w:rsid w:val="007A408B"/>
    <w:rsid w:val="007A46E2"/>
    <w:rsid w:val="007A5079"/>
    <w:rsid w:val="007A67F9"/>
    <w:rsid w:val="007B5344"/>
    <w:rsid w:val="007B5AFE"/>
    <w:rsid w:val="007B6150"/>
    <w:rsid w:val="007C1F7B"/>
    <w:rsid w:val="007C6557"/>
    <w:rsid w:val="007C7DFC"/>
    <w:rsid w:val="007D2E37"/>
    <w:rsid w:val="007D6BE6"/>
    <w:rsid w:val="007D78AB"/>
    <w:rsid w:val="007E317D"/>
    <w:rsid w:val="007E5987"/>
    <w:rsid w:val="007E7E9B"/>
    <w:rsid w:val="007F1658"/>
    <w:rsid w:val="007F499B"/>
    <w:rsid w:val="00801DAB"/>
    <w:rsid w:val="0080313B"/>
    <w:rsid w:val="00805FAA"/>
    <w:rsid w:val="008124BD"/>
    <w:rsid w:val="00814F5E"/>
    <w:rsid w:val="00815B14"/>
    <w:rsid w:val="00824477"/>
    <w:rsid w:val="00824EC8"/>
    <w:rsid w:val="0083149A"/>
    <w:rsid w:val="00844956"/>
    <w:rsid w:val="0086416D"/>
    <w:rsid w:val="0086680A"/>
    <w:rsid w:val="008730D5"/>
    <w:rsid w:val="00873EC0"/>
    <w:rsid w:val="00877117"/>
    <w:rsid w:val="008817C5"/>
    <w:rsid w:val="00885915"/>
    <w:rsid w:val="0089465E"/>
    <w:rsid w:val="00895B3A"/>
    <w:rsid w:val="008A584A"/>
    <w:rsid w:val="008A774C"/>
    <w:rsid w:val="008B44B1"/>
    <w:rsid w:val="008B4CD5"/>
    <w:rsid w:val="008B718E"/>
    <w:rsid w:val="008C6A96"/>
    <w:rsid w:val="008D3E4C"/>
    <w:rsid w:val="008D4E1C"/>
    <w:rsid w:val="008D68B3"/>
    <w:rsid w:val="008F0F07"/>
    <w:rsid w:val="008F1BB1"/>
    <w:rsid w:val="008F2A13"/>
    <w:rsid w:val="008F32E4"/>
    <w:rsid w:val="008F3FF9"/>
    <w:rsid w:val="00911305"/>
    <w:rsid w:val="0091663A"/>
    <w:rsid w:val="00925C7D"/>
    <w:rsid w:val="00930E86"/>
    <w:rsid w:val="009335AE"/>
    <w:rsid w:val="00933B8E"/>
    <w:rsid w:val="00937413"/>
    <w:rsid w:val="009415F3"/>
    <w:rsid w:val="00950FC5"/>
    <w:rsid w:val="00951E83"/>
    <w:rsid w:val="00955FDF"/>
    <w:rsid w:val="00964012"/>
    <w:rsid w:val="00970C15"/>
    <w:rsid w:val="009777AF"/>
    <w:rsid w:val="00977E0F"/>
    <w:rsid w:val="009811D6"/>
    <w:rsid w:val="0098524C"/>
    <w:rsid w:val="00992BE1"/>
    <w:rsid w:val="00993637"/>
    <w:rsid w:val="009943BA"/>
    <w:rsid w:val="009968C5"/>
    <w:rsid w:val="009A12F3"/>
    <w:rsid w:val="009A1B4B"/>
    <w:rsid w:val="009A23AB"/>
    <w:rsid w:val="009A5A3B"/>
    <w:rsid w:val="009B2B60"/>
    <w:rsid w:val="009B4B50"/>
    <w:rsid w:val="009C33F1"/>
    <w:rsid w:val="009D0A59"/>
    <w:rsid w:val="009D1637"/>
    <w:rsid w:val="009D180E"/>
    <w:rsid w:val="009D5F52"/>
    <w:rsid w:val="009D79F4"/>
    <w:rsid w:val="009E0EFB"/>
    <w:rsid w:val="009E3D5C"/>
    <w:rsid w:val="009E7764"/>
    <w:rsid w:val="009F654A"/>
    <w:rsid w:val="00A0245A"/>
    <w:rsid w:val="00A04DCC"/>
    <w:rsid w:val="00A1768F"/>
    <w:rsid w:val="00A2452F"/>
    <w:rsid w:val="00A33E8D"/>
    <w:rsid w:val="00A33F11"/>
    <w:rsid w:val="00A36E15"/>
    <w:rsid w:val="00A42BA7"/>
    <w:rsid w:val="00A45B2C"/>
    <w:rsid w:val="00A534AD"/>
    <w:rsid w:val="00A576AD"/>
    <w:rsid w:val="00A636C1"/>
    <w:rsid w:val="00A652E6"/>
    <w:rsid w:val="00A65BA3"/>
    <w:rsid w:val="00A66266"/>
    <w:rsid w:val="00A67157"/>
    <w:rsid w:val="00A7272E"/>
    <w:rsid w:val="00A748DE"/>
    <w:rsid w:val="00A7795A"/>
    <w:rsid w:val="00A82871"/>
    <w:rsid w:val="00A82B32"/>
    <w:rsid w:val="00A8341E"/>
    <w:rsid w:val="00A858D2"/>
    <w:rsid w:val="00A87390"/>
    <w:rsid w:val="00A87C2B"/>
    <w:rsid w:val="00A87F8E"/>
    <w:rsid w:val="00A97B06"/>
    <w:rsid w:val="00AA1305"/>
    <w:rsid w:val="00AB2A89"/>
    <w:rsid w:val="00AB62AD"/>
    <w:rsid w:val="00AC1E20"/>
    <w:rsid w:val="00AC2D12"/>
    <w:rsid w:val="00AD2BF4"/>
    <w:rsid w:val="00AD71BD"/>
    <w:rsid w:val="00AF0C6C"/>
    <w:rsid w:val="00AF40F1"/>
    <w:rsid w:val="00AF79B8"/>
    <w:rsid w:val="00B00090"/>
    <w:rsid w:val="00B00268"/>
    <w:rsid w:val="00B10923"/>
    <w:rsid w:val="00B177DF"/>
    <w:rsid w:val="00B32F4C"/>
    <w:rsid w:val="00B332E3"/>
    <w:rsid w:val="00B54453"/>
    <w:rsid w:val="00B617EE"/>
    <w:rsid w:val="00B64692"/>
    <w:rsid w:val="00B64F18"/>
    <w:rsid w:val="00B6600B"/>
    <w:rsid w:val="00B7006C"/>
    <w:rsid w:val="00B71AC3"/>
    <w:rsid w:val="00B776C9"/>
    <w:rsid w:val="00B83626"/>
    <w:rsid w:val="00B8474A"/>
    <w:rsid w:val="00B87080"/>
    <w:rsid w:val="00B92FB1"/>
    <w:rsid w:val="00B96131"/>
    <w:rsid w:val="00B96799"/>
    <w:rsid w:val="00BA3630"/>
    <w:rsid w:val="00BA3812"/>
    <w:rsid w:val="00BB1101"/>
    <w:rsid w:val="00BB1CF4"/>
    <w:rsid w:val="00BB5022"/>
    <w:rsid w:val="00BB5B3A"/>
    <w:rsid w:val="00BB64A7"/>
    <w:rsid w:val="00BC0F7E"/>
    <w:rsid w:val="00BC1412"/>
    <w:rsid w:val="00BC26CE"/>
    <w:rsid w:val="00BC3EBE"/>
    <w:rsid w:val="00BD0C42"/>
    <w:rsid w:val="00BD7816"/>
    <w:rsid w:val="00BE1335"/>
    <w:rsid w:val="00BF0E08"/>
    <w:rsid w:val="00BF28DD"/>
    <w:rsid w:val="00C0321D"/>
    <w:rsid w:val="00C04B91"/>
    <w:rsid w:val="00C10E75"/>
    <w:rsid w:val="00C12533"/>
    <w:rsid w:val="00C21B90"/>
    <w:rsid w:val="00C2590C"/>
    <w:rsid w:val="00C31F14"/>
    <w:rsid w:val="00C363C0"/>
    <w:rsid w:val="00C3764B"/>
    <w:rsid w:val="00C43BE6"/>
    <w:rsid w:val="00C457CB"/>
    <w:rsid w:val="00C50AAB"/>
    <w:rsid w:val="00C56338"/>
    <w:rsid w:val="00C60A64"/>
    <w:rsid w:val="00C65673"/>
    <w:rsid w:val="00C74B0C"/>
    <w:rsid w:val="00C76260"/>
    <w:rsid w:val="00C77AF7"/>
    <w:rsid w:val="00C814CD"/>
    <w:rsid w:val="00C90188"/>
    <w:rsid w:val="00C9246F"/>
    <w:rsid w:val="00C97693"/>
    <w:rsid w:val="00CB2969"/>
    <w:rsid w:val="00CC0A10"/>
    <w:rsid w:val="00CF033E"/>
    <w:rsid w:val="00CF20F8"/>
    <w:rsid w:val="00CF3C24"/>
    <w:rsid w:val="00CF6534"/>
    <w:rsid w:val="00D00F9C"/>
    <w:rsid w:val="00D0171E"/>
    <w:rsid w:val="00D01DC0"/>
    <w:rsid w:val="00D0485C"/>
    <w:rsid w:val="00D12FFA"/>
    <w:rsid w:val="00D21FAB"/>
    <w:rsid w:val="00D220A2"/>
    <w:rsid w:val="00D239E7"/>
    <w:rsid w:val="00D24E2E"/>
    <w:rsid w:val="00D265D9"/>
    <w:rsid w:val="00D30571"/>
    <w:rsid w:val="00D360BE"/>
    <w:rsid w:val="00D36CFD"/>
    <w:rsid w:val="00D377B6"/>
    <w:rsid w:val="00D43A60"/>
    <w:rsid w:val="00D44AEB"/>
    <w:rsid w:val="00D51DF4"/>
    <w:rsid w:val="00D5456A"/>
    <w:rsid w:val="00D54C2A"/>
    <w:rsid w:val="00D5530B"/>
    <w:rsid w:val="00D60810"/>
    <w:rsid w:val="00D62154"/>
    <w:rsid w:val="00D63596"/>
    <w:rsid w:val="00D63BCB"/>
    <w:rsid w:val="00D641FD"/>
    <w:rsid w:val="00D74828"/>
    <w:rsid w:val="00D76779"/>
    <w:rsid w:val="00D814DF"/>
    <w:rsid w:val="00D82E59"/>
    <w:rsid w:val="00D84682"/>
    <w:rsid w:val="00D8719E"/>
    <w:rsid w:val="00D9183E"/>
    <w:rsid w:val="00DA27E1"/>
    <w:rsid w:val="00DA4B24"/>
    <w:rsid w:val="00DA5353"/>
    <w:rsid w:val="00DA757B"/>
    <w:rsid w:val="00DB372D"/>
    <w:rsid w:val="00DC18C2"/>
    <w:rsid w:val="00DD63FE"/>
    <w:rsid w:val="00DE0D73"/>
    <w:rsid w:val="00DE6447"/>
    <w:rsid w:val="00DE72B9"/>
    <w:rsid w:val="00DE7D8A"/>
    <w:rsid w:val="00DE7E42"/>
    <w:rsid w:val="00DF0EA9"/>
    <w:rsid w:val="00DF31E3"/>
    <w:rsid w:val="00DF5711"/>
    <w:rsid w:val="00E014CA"/>
    <w:rsid w:val="00E02685"/>
    <w:rsid w:val="00E047DA"/>
    <w:rsid w:val="00E055E5"/>
    <w:rsid w:val="00E06510"/>
    <w:rsid w:val="00E07AE0"/>
    <w:rsid w:val="00E270AA"/>
    <w:rsid w:val="00E32D0E"/>
    <w:rsid w:val="00E35DF9"/>
    <w:rsid w:val="00E35FD7"/>
    <w:rsid w:val="00E40310"/>
    <w:rsid w:val="00E45FDD"/>
    <w:rsid w:val="00E5027E"/>
    <w:rsid w:val="00E51E96"/>
    <w:rsid w:val="00E53F39"/>
    <w:rsid w:val="00E60EAD"/>
    <w:rsid w:val="00E67F14"/>
    <w:rsid w:val="00E73507"/>
    <w:rsid w:val="00E7422A"/>
    <w:rsid w:val="00E77C0F"/>
    <w:rsid w:val="00E8163B"/>
    <w:rsid w:val="00E82EAD"/>
    <w:rsid w:val="00E83A46"/>
    <w:rsid w:val="00E90B5F"/>
    <w:rsid w:val="00E91B1C"/>
    <w:rsid w:val="00E92BD0"/>
    <w:rsid w:val="00E93724"/>
    <w:rsid w:val="00E953BE"/>
    <w:rsid w:val="00E964C1"/>
    <w:rsid w:val="00EA5FB4"/>
    <w:rsid w:val="00EA7F98"/>
    <w:rsid w:val="00EB40DA"/>
    <w:rsid w:val="00EB4AAF"/>
    <w:rsid w:val="00EB5DF9"/>
    <w:rsid w:val="00EC125D"/>
    <w:rsid w:val="00EC66FA"/>
    <w:rsid w:val="00ED2546"/>
    <w:rsid w:val="00ED45DC"/>
    <w:rsid w:val="00EE459F"/>
    <w:rsid w:val="00EF16D8"/>
    <w:rsid w:val="00EF270C"/>
    <w:rsid w:val="00EF274C"/>
    <w:rsid w:val="00F02620"/>
    <w:rsid w:val="00F07282"/>
    <w:rsid w:val="00F237B2"/>
    <w:rsid w:val="00F23CDF"/>
    <w:rsid w:val="00F3538A"/>
    <w:rsid w:val="00F4102A"/>
    <w:rsid w:val="00F47B79"/>
    <w:rsid w:val="00F5159E"/>
    <w:rsid w:val="00F5284E"/>
    <w:rsid w:val="00F608F2"/>
    <w:rsid w:val="00F60AD0"/>
    <w:rsid w:val="00F62D98"/>
    <w:rsid w:val="00F66CF5"/>
    <w:rsid w:val="00F7137E"/>
    <w:rsid w:val="00F7331C"/>
    <w:rsid w:val="00F7559B"/>
    <w:rsid w:val="00F81327"/>
    <w:rsid w:val="00F841BC"/>
    <w:rsid w:val="00F87703"/>
    <w:rsid w:val="00F90273"/>
    <w:rsid w:val="00F90CCA"/>
    <w:rsid w:val="00F91218"/>
    <w:rsid w:val="00F92EBF"/>
    <w:rsid w:val="00F93EB6"/>
    <w:rsid w:val="00FA001D"/>
    <w:rsid w:val="00FA0776"/>
    <w:rsid w:val="00FA19C8"/>
    <w:rsid w:val="00FA3446"/>
    <w:rsid w:val="00FA54DD"/>
    <w:rsid w:val="00FA55E4"/>
    <w:rsid w:val="00FA6DB6"/>
    <w:rsid w:val="00FB1191"/>
    <w:rsid w:val="00FB6A05"/>
    <w:rsid w:val="00FC2CCF"/>
    <w:rsid w:val="00FC5798"/>
    <w:rsid w:val="00FD09BB"/>
    <w:rsid w:val="00FD49BC"/>
    <w:rsid w:val="00FD6CFC"/>
    <w:rsid w:val="00FE3C0D"/>
    <w:rsid w:val="00FE3CAC"/>
    <w:rsid w:val="00FE3DB2"/>
    <w:rsid w:val="00FE4354"/>
    <w:rsid w:val="00FE62C5"/>
    <w:rsid w:val="00FF004D"/>
    <w:rsid w:val="01232A4E"/>
    <w:rsid w:val="013C9418"/>
    <w:rsid w:val="01D8B449"/>
    <w:rsid w:val="0281DF0E"/>
    <w:rsid w:val="0291FD2D"/>
    <w:rsid w:val="02FB2AF0"/>
    <w:rsid w:val="041767B8"/>
    <w:rsid w:val="05EBBD38"/>
    <w:rsid w:val="05FD47CF"/>
    <w:rsid w:val="06B398A6"/>
    <w:rsid w:val="06ED1D3B"/>
    <w:rsid w:val="06EFDDA7"/>
    <w:rsid w:val="07E84888"/>
    <w:rsid w:val="08DEB8A0"/>
    <w:rsid w:val="0968D8DD"/>
    <w:rsid w:val="09A5AB01"/>
    <w:rsid w:val="0AB20105"/>
    <w:rsid w:val="0BBDCF87"/>
    <w:rsid w:val="0BC54A9C"/>
    <w:rsid w:val="0C1D4151"/>
    <w:rsid w:val="0CAB14E4"/>
    <w:rsid w:val="0CF085D9"/>
    <w:rsid w:val="0DF3F00C"/>
    <w:rsid w:val="0E2D9970"/>
    <w:rsid w:val="0E444B0A"/>
    <w:rsid w:val="0E4C59D7"/>
    <w:rsid w:val="0E84AAC8"/>
    <w:rsid w:val="0ECA5CBD"/>
    <w:rsid w:val="0F161CDA"/>
    <w:rsid w:val="0F623301"/>
    <w:rsid w:val="0FA56B3D"/>
    <w:rsid w:val="10E60267"/>
    <w:rsid w:val="116510C0"/>
    <w:rsid w:val="11D6CD0D"/>
    <w:rsid w:val="124E358A"/>
    <w:rsid w:val="12788991"/>
    <w:rsid w:val="12E97292"/>
    <w:rsid w:val="13581BEB"/>
    <w:rsid w:val="13C888BA"/>
    <w:rsid w:val="148542F3"/>
    <w:rsid w:val="1499B02F"/>
    <w:rsid w:val="153174A5"/>
    <w:rsid w:val="16AA3E30"/>
    <w:rsid w:val="17565EE4"/>
    <w:rsid w:val="17B07D22"/>
    <w:rsid w:val="18598419"/>
    <w:rsid w:val="1896036C"/>
    <w:rsid w:val="1A42CB3D"/>
    <w:rsid w:val="1AF48477"/>
    <w:rsid w:val="1B94B1F4"/>
    <w:rsid w:val="1CB49644"/>
    <w:rsid w:val="1CFAABBD"/>
    <w:rsid w:val="1D83E600"/>
    <w:rsid w:val="1E54CE48"/>
    <w:rsid w:val="1E6803E8"/>
    <w:rsid w:val="1E735173"/>
    <w:rsid w:val="1F4752D8"/>
    <w:rsid w:val="204D2857"/>
    <w:rsid w:val="2107118C"/>
    <w:rsid w:val="215A1643"/>
    <w:rsid w:val="22529D70"/>
    <w:rsid w:val="23608B71"/>
    <w:rsid w:val="2397A47D"/>
    <w:rsid w:val="23FDADF6"/>
    <w:rsid w:val="24F33FCE"/>
    <w:rsid w:val="26198E14"/>
    <w:rsid w:val="266424AF"/>
    <w:rsid w:val="266784E4"/>
    <w:rsid w:val="27E81539"/>
    <w:rsid w:val="28638DBC"/>
    <w:rsid w:val="29104EAB"/>
    <w:rsid w:val="299B307B"/>
    <w:rsid w:val="2A3D0BE3"/>
    <w:rsid w:val="2BA6D84C"/>
    <w:rsid w:val="2C3AC3D3"/>
    <w:rsid w:val="2ECB19D0"/>
    <w:rsid w:val="2EF2B2DA"/>
    <w:rsid w:val="2F726495"/>
    <w:rsid w:val="30A16F2E"/>
    <w:rsid w:val="3149A505"/>
    <w:rsid w:val="317FAF77"/>
    <w:rsid w:val="3270E85A"/>
    <w:rsid w:val="3406F60D"/>
    <w:rsid w:val="3444F721"/>
    <w:rsid w:val="3673610E"/>
    <w:rsid w:val="373E96CF"/>
    <w:rsid w:val="373F749C"/>
    <w:rsid w:val="3772525E"/>
    <w:rsid w:val="38DA6730"/>
    <w:rsid w:val="398DEF8B"/>
    <w:rsid w:val="39EC4AE3"/>
    <w:rsid w:val="3AA90C63"/>
    <w:rsid w:val="3B01558C"/>
    <w:rsid w:val="3B5C78E4"/>
    <w:rsid w:val="3B62D4E9"/>
    <w:rsid w:val="3BE23E44"/>
    <w:rsid w:val="3CEE30B0"/>
    <w:rsid w:val="3D41A5D0"/>
    <w:rsid w:val="3DDD3991"/>
    <w:rsid w:val="3E451003"/>
    <w:rsid w:val="3E624781"/>
    <w:rsid w:val="3E77C6FD"/>
    <w:rsid w:val="3EA01B33"/>
    <w:rsid w:val="3EC80794"/>
    <w:rsid w:val="3F304DF8"/>
    <w:rsid w:val="4060B5AD"/>
    <w:rsid w:val="423A8C91"/>
    <w:rsid w:val="43D68095"/>
    <w:rsid w:val="443A6AAA"/>
    <w:rsid w:val="45E1A675"/>
    <w:rsid w:val="46EB8CD6"/>
    <w:rsid w:val="474FC3FD"/>
    <w:rsid w:val="47896D61"/>
    <w:rsid w:val="47B66AE3"/>
    <w:rsid w:val="490653E9"/>
    <w:rsid w:val="493AB62E"/>
    <w:rsid w:val="4A2D0514"/>
    <w:rsid w:val="4A647F33"/>
    <w:rsid w:val="4BA23964"/>
    <w:rsid w:val="4BD9C5D4"/>
    <w:rsid w:val="4C741707"/>
    <w:rsid w:val="4C8BEA88"/>
    <w:rsid w:val="4C8C5FB9"/>
    <w:rsid w:val="4CA69AD0"/>
    <w:rsid w:val="4D9409B5"/>
    <w:rsid w:val="4E0FB1A2"/>
    <w:rsid w:val="4E254AD1"/>
    <w:rsid w:val="4F22A51D"/>
    <w:rsid w:val="4F37F056"/>
    <w:rsid w:val="4F55E72C"/>
    <w:rsid w:val="4F67BA04"/>
    <w:rsid w:val="4FB20DC8"/>
    <w:rsid w:val="50249CA6"/>
    <w:rsid w:val="513F051D"/>
    <w:rsid w:val="51621286"/>
    <w:rsid w:val="52090C47"/>
    <w:rsid w:val="526F9118"/>
    <w:rsid w:val="529F5AC6"/>
    <w:rsid w:val="5394B1E7"/>
    <w:rsid w:val="53E2F85B"/>
    <w:rsid w:val="53FD3F64"/>
    <w:rsid w:val="54480A71"/>
    <w:rsid w:val="54D1C57E"/>
    <w:rsid w:val="572C6C35"/>
    <w:rsid w:val="57521639"/>
    <w:rsid w:val="576B5013"/>
    <w:rsid w:val="579B8826"/>
    <w:rsid w:val="5831D9B0"/>
    <w:rsid w:val="58444A7B"/>
    <w:rsid w:val="588D98A8"/>
    <w:rsid w:val="59E577B7"/>
    <w:rsid w:val="5AFAE123"/>
    <w:rsid w:val="5C386D34"/>
    <w:rsid w:val="5C43DDD5"/>
    <w:rsid w:val="5C52B42C"/>
    <w:rsid w:val="5C5617B4"/>
    <w:rsid w:val="5C9B0EA3"/>
    <w:rsid w:val="5D0F9C42"/>
    <w:rsid w:val="5E1E02C8"/>
    <w:rsid w:val="5E607EAD"/>
    <w:rsid w:val="5E9E5033"/>
    <w:rsid w:val="5EAE8EEB"/>
    <w:rsid w:val="60D8B2C6"/>
    <w:rsid w:val="62332870"/>
    <w:rsid w:val="625F148A"/>
    <w:rsid w:val="628263FF"/>
    <w:rsid w:val="62C09772"/>
    <w:rsid w:val="63901926"/>
    <w:rsid w:val="63CEF8D1"/>
    <w:rsid w:val="644438F9"/>
    <w:rsid w:val="64C9C545"/>
    <w:rsid w:val="65177D81"/>
    <w:rsid w:val="65854AB5"/>
    <w:rsid w:val="663313F2"/>
    <w:rsid w:val="66F15465"/>
    <w:rsid w:val="6A0CD16C"/>
    <w:rsid w:val="6A2B8E55"/>
    <w:rsid w:val="6AA1DA04"/>
    <w:rsid w:val="6B2BD05F"/>
    <w:rsid w:val="6CCDCDA9"/>
    <w:rsid w:val="6EA3021F"/>
    <w:rsid w:val="6EF44F6B"/>
    <w:rsid w:val="6F0C48D8"/>
    <w:rsid w:val="6FB2BA32"/>
    <w:rsid w:val="6FC0378A"/>
    <w:rsid w:val="6FF0F622"/>
    <w:rsid w:val="70DBB08F"/>
    <w:rsid w:val="7208D8F8"/>
    <w:rsid w:val="7235682E"/>
    <w:rsid w:val="72997F02"/>
    <w:rsid w:val="7439AC82"/>
    <w:rsid w:val="745DCFA2"/>
    <w:rsid w:val="74C0DF58"/>
    <w:rsid w:val="76770223"/>
    <w:rsid w:val="769D79C1"/>
    <w:rsid w:val="773F2C66"/>
    <w:rsid w:val="775A46A0"/>
    <w:rsid w:val="7788B7B6"/>
    <w:rsid w:val="7823DB85"/>
    <w:rsid w:val="78392A2F"/>
    <w:rsid w:val="7932B0B5"/>
    <w:rsid w:val="7AE9232F"/>
    <w:rsid w:val="7B966082"/>
    <w:rsid w:val="7D2DCE58"/>
    <w:rsid w:val="7DB4FB84"/>
    <w:rsid w:val="7ED4E933"/>
    <w:rsid w:val="7F46B35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9818F1"/>
  <w15:chartTrackingRefBased/>
  <w15:docId w15:val="{E73AC983-5C6D-4BD8-98F7-A7A83315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fr-FR"/>
    </w:rPr>
  </w:style>
  <w:style w:type="character" w:customStyle="1" w:styleId="normaltextrun">
    <w:name w:val="normaltextrun"/>
    <w:basedOn w:val="DefaultParagraphFont"/>
    <w:rsid w:val="009415F3"/>
  </w:style>
  <w:style w:type="character" w:customStyle="1" w:styleId="UnresolvedMention1">
    <w:name w:val="Unresolved Mention1"/>
    <w:basedOn w:val="DefaultParagraphFont"/>
    <w:uiPriority w:val="99"/>
    <w:semiHidden/>
    <w:unhideWhenUsed/>
    <w:rsid w:val="00B54453"/>
    <w:rPr>
      <w:color w:val="605E5C"/>
      <w:shd w:val="clear" w:color="auto" w:fill="E1DFDD"/>
    </w:rPr>
  </w:style>
  <w:style w:type="character" w:styleId="FollowedHyperlink">
    <w:name w:val="FollowedHyperlink"/>
    <w:basedOn w:val="DefaultParagraphFont"/>
    <w:uiPriority w:val="99"/>
    <w:semiHidden/>
    <w:rsid w:val="00E7422A"/>
    <w:rPr>
      <w:color w:val="272B35" w:themeColor="followedHyperlink"/>
      <w:u w:val="single"/>
    </w:rPr>
  </w:style>
  <w:style w:type="character" w:styleId="CommentReference">
    <w:name w:val="annotation reference"/>
    <w:basedOn w:val="DefaultParagraphFont"/>
    <w:uiPriority w:val="99"/>
    <w:semiHidden/>
    <w:rsid w:val="009D0A59"/>
    <w:rPr>
      <w:sz w:val="16"/>
      <w:szCs w:val="16"/>
    </w:rPr>
  </w:style>
  <w:style w:type="paragraph" w:styleId="CommentText">
    <w:name w:val="annotation text"/>
    <w:basedOn w:val="Normal"/>
    <w:link w:val="CommentTextChar"/>
    <w:uiPriority w:val="99"/>
    <w:semiHidden/>
    <w:rsid w:val="009D0A59"/>
    <w:rPr>
      <w:sz w:val="20"/>
      <w:szCs w:val="20"/>
    </w:rPr>
  </w:style>
  <w:style w:type="character" w:customStyle="1" w:styleId="CommentTextChar">
    <w:name w:val="Comment Text Char"/>
    <w:basedOn w:val="DefaultParagraphFont"/>
    <w:link w:val="CommentText"/>
    <w:uiPriority w:val="99"/>
    <w:semiHidden/>
    <w:rsid w:val="009D0A59"/>
    <w:rPr>
      <w:sz w:val="20"/>
      <w:szCs w:val="20"/>
      <w:lang w:val="fr-FR"/>
    </w:rPr>
  </w:style>
  <w:style w:type="paragraph" w:styleId="CommentSubject">
    <w:name w:val="annotation subject"/>
    <w:basedOn w:val="CommentText"/>
    <w:next w:val="CommentText"/>
    <w:link w:val="CommentSubjectChar"/>
    <w:uiPriority w:val="99"/>
    <w:semiHidden/>
    <w:unhideWhenUsed/>
    <w:rsid w:val="009D0A59"/>
    <w:rPr>
      <w:b/>
      <w:bCs/>
    </w:rPr>
  </w:style>
  <w:style w:type="character" w:customStyle="1" w:styleId="CommentSubjectChar">
    <w:name w:val="Comment Subject Char"/>
    <w:basedOn w:val="CommentTextChar"/>
    <w:link w:val="CommentSubject"/>
    <w:uiPriority w:val="99"/>
    <w:semiHidden/>
    <w:rsid w:val="009D0A59"/>
    <w:rPr>
      <w:b/>
      <w:bCs/>
      <w:sz w:val="20"/>
      <w:szCs w:val="20"/>
      <w:lang w:val="fr-FR"/>
    </w:rPr>
  </w:style>
  <w:style w:type="character" w:customStyle="1" w:styleId="UnresolvedMention2">
    <w:name w:val="Unresolved Mention2"/>
    <w:basedOn w:val="DefaultParagraphFont"/>
    <w:uiPriority w:val="99"/>
    <w:semiHidden/>
    <w:unhideWhenUsed/>
    <w:rsid w:val="00590749"/>
    <w:rPr>
      <w:color w:val="605E5C"/>
      <w:shd w:val="clear" w:color="auto" w:fill="E1DFDD"/>
    </w:rPr>
  </w:style>
  <w:style w:type="character" w:customStyle="1" w:styleId="Mention1">
    <w:name w:val="Mention1"/>
    <w:basedOn w:val="DefaultParagraphFont"/>
    <w:uiPriority w:val="99"/>
    <w:unhideWhenUsed/>
    <w:rsid w:val="007D6BE6"/>
    <w:rPr>
      <w:color w:val="2B579A"/>
      <w:shd w:val="clear" w:color="auto" w:fill="E6E6E6"/>
    </w:rPr>
  </w:style>
  <w:style w:type="character" w:customStyle="1" w:styleId="Mentionnonrsolue1">
    <w:name w:val="Mention non résolue1"/>
    <w:basedOn w:val="DefaultParagraphFont"/>
    <w:uiPriority w:val="99"/>
    <w:unhideWhenUsed/>
    <w:rsid w:val="00C74B0C"/>
    <w:rPr>
      <w:color w:val="605E5C"/>
      <w:shd w:val="clear" w:color="auto" w:fill="E1DFDD"/>
    </w:rPr>
  </w:style>
  <w:style w:type="character" w:customStyle="1" w:styleId="Mention2">
    <w:name w:val="Mention2"/>
    <w:basedOn w:val="DefaultParagraphFont"/>
    <w:uiPriority w:val="99"/>
    <w:unhideWhenUsed/>
    <w:rsid w:val="00C74B0C"/>
    <w:rPr>
      <w:color w:val="2B579A"/>
      <w:shd w:val="clear" w:color="auto" w:fill="E1DFDD"/>
    </w:rPr>
  </w:style>
  <w:style w:type="character" w:customStyle="1" w:styleId="Mentionnonrsolue2">
    <w:name w:val="Mention non résolue2"/>
    <w:basedOn w:val="DefaultParagraphFont"/>
    <w:uiPriority w:val="99"/>
    <w:semiHidden/>
    <w:unhideWhenUsed/>
    <w:rsid w:val="00156767"/>
    <w:rPr>
      <w:color w:val="605E5C"/>
      <w:shd w:val="clear" w:color="auto" w:fill="E1DFDD"/>
    </w:rPr>
  </w:style>
  <w:style w:type="character" w:styleId="UnresolvedMention">
    <w:name w:val="Unresolved Mention"/>
    <w:basedOn w:val="DefaultParagraphFont"/>
    <w:uiPriority w:val="99"/>
    <w:semiHidden/>
    <w:unhideWhenUsed/>
    <w:rsid w:val="00EF2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3872">
      <w:bodyDiv w:val="1"/>
      <w:marLeft w:val="0"/>
      <w:marRight w:val="0"/>
      <w:marTop w:val="0"/>
      <w:marBottom w:val="0"/>
      <w:divBdr>
        <w:top w:val="none" w:sz="0" w:space="0" w:color="auto"/>
        <w:left w:val="none" w:sz="0" w:space="0" w:color="auto"/>
        <w:bottom w:val="none" w:sz="0" w:space="0" w:color="auto"/>
        <w:right w:val="none" w:sz="0" w:space="0" w:color="auto"/>
      </w:divBdr>
    </w:div>
    <w:div w:id="204752710">
      <w:bodyDiv w:val="1"/>
      <w:marLeft w:val="0"/>
      <w:marRight w:val="0"/>
      <w:marTop w:val="0"/>
      <w:marBottom w:val="0"/>
      <w:divBdr>
        <w:top w:val="none" w:sz="0" w:space="0" w:color="auto"/>
        <w:left w:val="none" w:sz="0" w:space="0" w:color="auto"/>
        <w:bottom w:val="none" w:sz="0" w:space="0" w:color="auto"/>
        <w:right w:val="none" w:sz="0" w:space="0" w:color="auto"/>
      </w:divBdr>
    </w:div>
    <w:div w:id="288096722">
      <w:bodyDiv w:val="1"/>
      <w:marLeft w:val="0"/>
      <w:marRight w:val="0"/>
      <w:marTop w:val="0"/>
      <w:marBottom w:val="0"/>
      <w:divBdr>
        <w:top w:val="none" w:sz="0" w:space="0" w:color="auto"/>
        <w:left w:val="none" w:sz="0" w:space="0" w:color="auto"/>
        <w:bottom w:val="none" w:sz="0" w:space="0" w:color="auto"/>
        <w:right w:val="none" w:sz="0" w:space="0" w:color="auto"/>
      </w:divBdr>
    </w:div>
    <w:div w:id="475951986">
      <w:bodyDiv w:val="1"/>
      <w:marLeft w:val="0"/>
      <w:marRight w:val="0"/>
      <w:marTop w:val="0"/>
      <w:marBottom w:val="0"/>
      <w:divBdr>
        <w:top w:val="none" w:sz="0" w:space="0" w:color="auto"/>
        <w:left w:val="none" w:sz="0" w:space="0" w:color="auto"/>
        <w:bottom w:val="none" w:sz="0" w:space="0" w:color="auto"/>
        <w:right w:val="none" w:sz="0" w:space="0" w:color="auto"/>
      </w:divBdr>
    </w:div>
    <w:div w:id="886380673">
      <w:bodyDiv w:val="1"/>
      <w:marLeft w:val="0"/>
      <w:marRight w:val="0"/>
      <w:marTop w:val="0"/>
      <w:marBottom w:val="0"/>
      <w:divBdr>
        <w:top w:val="none" w:sz="0" w:space="0" w:color="auto"/>
        <w:left w:val="none" w:sz="0" w:space="0" w:color="auto"/>
        <w:bottom w:val="none" w:sz="0" w:space="0" w:color="auto"/>
        <w:right w:val="none" w:sz="0" w:space="0" w:color="auto"/>
      </w:divBdr>
    </w:div>
    <w:div w:id="1126000082">
      <w:bodyDiv w:val="1"/>
      <w:marLeft w:val="0"/>
      <w:marRight w:val="0"/>
      <w:marTop w:val="0"/>
      <w:marBottom w:val="0"/>
      <w:divBdr>
        <w:top w:val="none" w:sz="0" w:space="0" w:color="auto"/>
        <w:left w:val="none" w:sz="0" w:space="0" w:color="auto"/>
        <w:bottom w:val="none" w:sz="0" w:space="0" w:color="auto"/>
        <w:right w:val="none" w:sz="0" w:space="0" w:color="auto"/>
      </w:divBdr>
    </w:div>
    <w:div w:id="1263076876">
      <w:bodyDiv w:val="1"/>
      <w:marLeft w:val="0"/>
      <w:marRight w:val="0"/>
      <w:marTop w:val="0"/>
      <w:marBottom w:val="0"/>
      <w:divBdr>
        <w:top w:val="none" w:sz="0" w:space="0" w:color="auto"/>
        <w:left w:val="none" w:sz="0" w:space="0" w:color="auto"/>
        <w:bottom w:val="none" w:sz="0" w:space="0" w:color="auto"/>
        <w:right w:val="none" w:sz="0" w:space="0" w:color="auto"/>
      </w:divBdr>
    </w:div>
    <w:div w:id="14310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u035310\AppData\Local\Microsoft\Windows\INetCache\Content.Outlook\F4NZ8DAU\www.stellantis.com\fr" TargetMode="Externa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channel/UCykdC3ouJllVwfJ_bquHgJQ" TargetMode="External"/><Relationship Id="rId7" Type="http://schemas.openxmlformats.org/officeDocument/2006/relationships/settings" Target="settings.xml"/><Relationship Id="rId12" Type="http://schemas.openxmlformats.org/officeDocument/2006/relationships/hyperlink" Target="https://www.stellantis.com/fr" TargetMode="External"/><Relationship Id="rId17" Type="http://schemas.openxmlformats.org/officeDocument/2006/relationships/hyperlink" Target="https://www.facebook.com/Stellanti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llantis.com/fr/finance/evenements/strategic-plan"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twitter.com/StellantisFR" TargetMode="External"/><Relationship Id="rId23" Type="http://schemas.openxmlformats.org/officeDocument/2006/relationships/hyperlink" Target="http://www.stellantis.com/fr"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inkedin.com/company/Stellant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hyperlink" Target="mailto:communications@stellantis.com" TargetMode="External"/><Relationship Id="rId27" Type="http://schemas.openxmlformats.org/officeDocument/2006/relationships/glossaryDocument" Target="glossary/document.xml"/><Relationship Id="rId30" Type="http://schemas.microsoft.com/office/2020/10/relationships/intelligence" Target="intelligence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documenttasks/documenttasks1.xml><?xml version="1.0" encoding="utf-8"?>
<t:Tasks xmlns:t="http://schemas.microsoft.com/office/tasks/2019/documenttasks" xmlns:oel="http://schemas.microsoft.com/office/2019/extlst">
  <t:Task id="{A8437F55-5A55-4627-9DF4-9CC8A50E9C6E}">
    <t:Anchor>
      <t:Comment id="638391657"/>
    </t:Anchor>
    <t:History>
      <t:Event id="{62558B03-367F-436C-82A7-4B1FA1A01ABD}" time="2022-04-25T09:55:03.85Z">
        <t:Attribution userId="S::j517175@inetpsa.com::73ba2c63-1371-4df6-9aed-952bf54f1faa" userProvider="AD" userName="AURELIE DENIZANNE GICQUEL"/>
        <t:Anchor>
          <t:Comment id="1675291061"/>
        </t:Anchor>
        <t:Create/>
      </t:Event>
      <t:Event id="{7000BDAE-3F7F-4380-AC2B-890FB1A29FF3}" time="2022-04-25T09:55:03.85Z">
        <t:Attribution userId="S::j517175@inetpsa.com::73ba2c63-1371-4df6-9aed-952bf54f1faa" userProvider="AD" userName="AURELIE DENIZANNE GICQUEL"/>
        <t:Anchor>
          <t:Comment id="1675291061"/>
        </t:Anchor>
        <t:Assign userId="S::T7448KF@inetpsa.com::5b1a4a8f-ffb3-4dee-ab70-848197a55be7" userProvider="AD" userName="KEVIN FRAZIER"/>
      </t:Event>
      <t:Event id="{5E1BAAF3-830B-4108-AF38-8256BAE3EF94}" time="2022-04-25T09:55:03.85Z">
        <t:Attribution userId="S::j517175@inetpsa.com::73ba2c63-1371-4df6-9aed-952bf54f1faa" userProvider="AD" userName="AURELIE DENIZANNE GICQUEL"/>
        <t:Anchor>
          <t:Comment id="1675291061"/>
        </t:Anchor>
        <t:SetTitle title="@KEVIN FRAZIER Ok Kevin I accept the modification in the doc"/>
      </t:Event>
      <t:Event id="{26931D94-F53E-4EF7-AAD0-226B987BA6DC}" time="2022-04-25T09:57:13.27Z">
        <t:Attribution userId="S::j517175@inetpsa.com::73ba2c63-1371-4df6-9aed-952bf54f1faa" userProvider="AD" userName="AURELIE DENIZANNE GICQUEL"/>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978CAA6D4D40B0B9AC3F6E29E86ABD"/>
        <w:category>
          <w:name w:val="General"/>
          <w:gallery w:val="placeholder"/>
        </w:category>
        <w:types>
          <w:type w:val="bbPlcHdr"/>
        </w:types>
        <w:behaviors>
          <w:behavior w:val="content"/>
        </w:behaviors>
        <w:guid w:val="{E5E061E0-BDF4-4B56-8F23-4372DC0476FB}"/>
      </w:docPartPr>
      <w:docPartBody>
        <w:p w:rsidR="001A0EEB" w:rsidRDefault="002B64E5" w:rsidP="002B64E5">
          <w:pPr>
            <w:pStyle w:val="1B978CAA6D4D40B0B9AC3F6E29E86ABD"/>
          </w:pPr>
          <w:r>
            <w:rPr>
              <w:rStyle w:val="PlaceholderText"/>
              <w:b/>
              <w:color w:val="44546A" w:themeColor="text2"/>
            </w:rPr>
            <w:t>First name LAST NAME</w:t>
          </w:r>
        </w:p>
      </w:docPartBody>
    </w:docPart>
    <w:docPart>
      <w:docPartPr>
        <w:name w:val="E2D86556A28D4816A4A730B569493C31"/>
        <w:category>
          <w:name w:val="General"/>
          <w:gallery w:val="placeholder"/>
        </w:category>
        <w:types>
          <w:type w:val="bbPlcHdr"/>
        </w:types>
        <w:behaviors>
          <w:behavior w:val="content"/>
        </w:behaviors>
        <w:guid w:val="{EED428DF-E629-401E-A13D-2079E45B4701}"/>
      </w:docPartPr>
      <w:docPartBody>
        <w:p w:rsidR="001A0EEB" w:rsidRDefault="002B64E5" w:rsidP="002B64E5">
          <w:pPr>
            <w:pStyle w:val="E2D86556A28D4816A4A730B569493C31"/>
          </w:pPr>
          <w:r>
            <w:rPr>
              <w:rStyle w:val="PlaceholderText"/>
              <w:b/>
              <w:color w:val="44546A" w:themeColor="text2"/>
            </w:rPr>
            <w:t>First name LAST NAME</w:t>
          </w:r>
        </w:p>
      </w:docPartBody>
    </w:docPart>
    <w:docPart>
      <w:docPartPr>
        <w:name w:val="A07925C291C14BA2B2EC3EAFAD23352D"/>
        <w:category>
          <w:name w:val="General"/>
          <w:gallery w:val="placeholder"/>
        </w:category>
        <w:types>
          <w:type w:val="bbPlcHdr"/>
        </w:types>
        <w:behaviors>
          <w:behavior w:val="content"/>
        </w:behaviors>
        <w:guid w:val="{7890D222-128B-4D98-9577-3382BF1962E3}"/>
      </w:docPartPr>
      <w:docPartBody>
        <w:p w:rsidR="001A0EEB" w:rsidRDefault="002B64E5" w:rsidP="002B64E5">
          <w:pPr>
            <w:pStyle w:val="A07925C291C14BA2B2EC3EAFAD23352D"/>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2904A9E93C3043CAB298E2EC39AE6147"/>
        <w:category>
          <w:name w:val="General"/>
          <w:gallery w:val="placeholder"/>
        </w:category>
        <w:types>
          <w:type w:val="bbPlcHdr"/>
        </w:types>
        <w:behaviors>
          <w:behavior w:val="content"/>
        </w:behaviors>
        <w:guid w:val="{C358758A-FD45-4E32-B521-5EB1E8DB666B}"/>
      </w:docPartPr>
      <w:docPartBody>
        <w:p w:rsidR="001A0EEB" w:rsidRDefault="002B64E5" w:rsidP="002B64E5">
          <w:pPr>
            <w:pStyle w:val="2904A9E93C3043CAB298E2EC39AE6147"/>
          </w:pPr>
          <w:r>
            <w:rPr>
              <w:rStyle w:val="PlaceholderText"/>
              <w:b/>
              <w:color w:val="44546A" w:themeColor="text2"/>
            </w:rPr>
            <w:t>First name LAST NAME</w:t>
          </w:r>
        </w:p>
      </w:docPartBody>
    </w:docPart>
    <w:docPart>
      <w:docPartPr>
        <w:name w:val="C07FF0DCABB540D08C1DACB56512AC38"/>
        <w:category>
          <w:name w:val="General"/>
          <w:gallery w:val="placeholder"/>
        </w:category>
        <w:types>
          <w:type w:val="bbPlcHdr"/>
        </w:types>
        <w:behaviors>
          <w:behavior w:val="content"/>
        </w:behaviors>
        <w:guid w:val="{1DAE8B60-BFE1-4A9F-8D49-1BAE43B6F249}"/>
      </w:docPartPr>
      <w:docPartBody>
        <w:p w:rsidR="001A0EEB" w:rsidRDefault="002B64E5" w:rsidP="002B64E5">
          <w:pPr>
            <w:pStyle w:val="C07FF0DCABB540D08C1DACB56512AC38"/>
          </w:pPr>
          <w:r>
            <w:rPr>
              <w:rStyle w:val="PlaceholderText"/>
              <w:b/>
              <w:color w:val="44546A" w:themeColor="text2"/>
            </w:rPr>
            <w:t>First name LAST NAME</w:t>
          </w:r>
        </w:p>
      </w:docPartBody>
    </w:docPart>
    <w:docPart>
      <w:docPartPr>
        <w:name w:val="1D0B512DCE534B16A78A2365B08AC4F0"/>
        <w:category>
          <w:name w:val="General"/>
          <w:gallery w:val="placeholder"/>
        </w:category>
        <w:types>
          <w:type w:val="bbPlcHdr"/>
        </w:types>
        <w:behaviors>
          <w:behavior w:val="content"/>
        </w:behaviors>
        <w:guid w:val="{0F0DD37D-799E-4B1E-A883-2808D0067242}"/>
      </w:docPartPr>
      <w:docPartBody>
        <w:p w:rsidR="001A0EEB" w:rsidRDefault="002B64E5" w:rsidP="002B64E5">
          <w:pPr>
            <w:pStyle w:val="1D0B512DCE534B16A78A2365B08AC4F0"/>
          </w:pPr>
          <w:r>
            <w:rPr>
              <w:rStyle w:val="PlaceholderText"/>
              <w:b/>
              <w:color w:val="44546A" w:themeColor="text2"/>
            </w:rPr>
            <w:t>First name LAST NAME</w:t>
          </w:r>
        </w:p>
      </w:docPartBody>
    </w:docPart>
    <w:docPart>
      <w:docPartPr>
        <w:name w:val="9780BAF7C1BF43BF8E7820B9A3F65221"/>
        <w:category>
          <w:name w:val="General"/>
          <w:gallery w:val="placeholder"/>
        </w:category>
        <w:types>
          <w:type w:val="bbPlcHdr"/>
        </w:types>
        <w:behaviors>
          <w:behavior w:val="content"/>
        </w:behaviors>
        <w:guid w:val="{2A6E520C-1DD6-4F8A-A331-550042AD686B}"/>
      </w:docPartPr>
      <w:docPartBody>
        <w:p w:rsidR="001A0EEB" w:rsidRDefault="002B64E5" w:rsidP="002B64E5">
          <w:pPr>
            <w:pStyle w:val="9780BAF7C1BF43BF8E7820B9A3F65221"/>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Encode Sans ExpandedSemiBold">
    <w:panose1 w:val="00000000000000000000"/>
    <w:charset w:val="00"/>
    <w:family w:val="auto"/>
    <w:pitch w:val="variable"/>
    <w:sig w:usb0="A00000FF" w:usb1="4000207B" w:usb2="00000000" w:usb3="00000000" w:csb0="00000193" w:csb1="00000000"/>
  </w:font>
  <w:font w:name="Encode Sans ExpandedLight">
    <w:altName w:val="Times New Roman"/>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4E5"/>
    <w:rsid w:val="001A0EEB"/>
    <w:rsid w:val="002B64E5"/>
    <w:rsid w:val="00367FEE"/>
    <w:rsid w:val="00734694"/>
    <w:rsid w:val="00F12F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64E5"/>
  </w:style>
  <w:style w:type="paragraph" w:customStyle="1" w:styleId="1B978CAA6D4D40B0B9AC3F6E29E86ABD">
    <w:name w:val="1B978CAA6D4D40B0B9AC3F6E29E86ABD"/>
    <w:rsid w:val="002B64E5"/>
  </w:style>
  <w:style w:type="paragraph" w:customStyle="1" w:styleId="E2D86556A28D4816A4A730B569493C31">
    <w:name w:val="E2D86556A28D4816A4A730B569493C31"/>
    <w:rsid w:val="002B64E5"/>
  </w:style>
  <w:style w:type="paragraph" w:customStyle="1" w:styleId="A07925C291C14BA2B2EC3EAFAD23352D">
    <w:name w:val="A07925C291C14BA2B2EC3EAFAD23352D"/>
    <w:rsid w:val="002B64E5"/>
  </w:style>
  <w:style w:type="paragraph" w:customStyle="1" w:styleId="2904A9E93C3043CAB298E2EC39AE6147">
    <w:name w:val="2904A9E93C3043CAB298E2EC39AE6147"/>
    <w:rsid w:val="002B64E5"/>
  </w:style>
  <w:style w:type="paragraph" w:customStyle="1" w:styleId="C07FF0DCABB540D08C1DACB56512AC38">
    <w:name w:val="C07FF0DCABB540D08C1DACB56512AC38"/>
    <w:rsid w:val="002B64E5"/>
  </w:style>
  <w:style w:type="paragraph" w:customStyle="1" w:styleId="1D0B512DCE534B16A78A2365B08AC4F0">
    <w:name w:val="1D0B512DCE534B16A78A2365B08AC4F0"/>
    <w:rsid w:val="002B64E5"/>
  </w:style>
  <w:style w:type="paragraph" w:customStyle="1" w:styleId="9780BAF7C1BF43BF8E7820B9A3F65221">
    <w:name w:val="9780BAF7C1BF43BF8E7820B9A3F65221"/>
    <w:rsid w:val="002B64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3EBE46B64D914AA7F0A08E1171AE51" ma:contentTypeVersion="12" ma:contentTypeDescription="Crée un document." ma:contentTypeScope="" ma:versionID="4b2a7a4f6203b4dad7d8baefd813e417">
  <xsd:schema xmlns:xsd="http://www.w3.org/2001/XMLSchema" xmlns:xs="http://www.w3.org/2001/XMLSchema" xmlns:p="http://schemas.microsoft.com/office/2006/metadata/properties" xmlns:ns2="ddf3ddd7-4275-4d43-8e93-b37362246410" xmlns:ns3="18d999fc-85fa-4412-8039-331f258bbf5f" targetNamespace="http://schemas.microsoft.com/office/2006/metadata/properties" ma:root="true" ma:fieldsID="e815bd30e37ccfa3850cd633a3a753bf" ns2:_="" ns3:_="">
    <xsd:import namespace="ddf3ddd7-4275-4d43-8e93-b37362246410"/>
    <xsd:import namespace="18d999fc-85fa-4412-8039-331f258bbf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3ddd7-4275-4d43-8e93-b373622464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d999fc-85fa-4412-8039-331f258bbf5f"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40C2C7-EC5D-4A8D-8E4A-0E5FFCBD8A37}">
  <ds:schemaRefs>
    <ds:schemaRef ds:uri="http://schemas.microsoft.com/sharepoint/v3/contenttype/forms"/>
  </ds:schemaRefs>
</ds:datastoreItem>
</file>

<file path=customXml/itemProps2.xml><?xml version="1.0" encoding="utf-8"?>
<ds:datastoreItem xmlns:ds="http://schemas.openxmlformats.org/officeDocument/2006/customXml" ds:itemID="{593B2744-8F00-417F-BFC2-A954FCEACA3D}">
  <ds:schemaRefs>
    <ds:schemaRef ds:uri="http://schemas.openxmlformats.org/officeDocument/2006/bibliography"/>
  </ds:schemaRefs>
</ds:datastoreItem>
</file>

<file path=customXml/itemProps3.xml><?xml version="1.0" encoding="utf-8"?>
<ds:datastoreItem xmlns:ds="http://schemas.openxmlformats.org/officeDocument/2006/customXml" ds:itemID="{B90D667B-CDB3-4338-AF82-6E85B2BF5D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9BF7DB-037B-44D9-86F7-C777D6DCB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3ddd7-4275-4d43-8e93-b37362246410"/>
    <ds:schemaRef ds:uri="18d999fc-85fa-4412-8039-331f258bb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35</TotalTime>
  <Pages>3</Pages>
  <Words>839</Words>
  <Characters>4743</Characters>
  <Application>Microsoft Office Word</Application>
  <DocSecurity>0</DocSecurity>
  <Lines>131</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PAUL CRAIG JOHNSTON</cp:lastModifiedBy>
  <cp:revision>5</cp:revision>
  <cp:lastPrinted>2021-12-07T04:23:00Z</cp:lastPrinted>
  <dcterms:created xsi:type="dcterms:W3CDTF">2022-05-17T16:38:00Z</dcterms:created>
  <dcterms:modified xsi:type="dcterms:W3CDTF">2022-05-17T18:09:00Z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2022-03-24T17:12:10Z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14d46988-cede-4bdb-8987-82f49097d415</vt:lpwstr>
  </property>
  <property fmtid="{D5CDD505-2E9C-101B-9397-08002B2CF9AE}" pid="8" name="MSIP_Label_2fd53d93-3f4c-4b90-b511-bd6bdbb4fba9_ContentBits">
    <vt:lpwstr>0</vt:lpwstr>
  </property>
  <property fmtid="{D5CDD505-2E9C-101B-9397-08002B2CF9AE}" pid="9" name="ContentTypeId">
    <vt:lpwstr>0x010100553EBE46B64D914AA7F0A08E1171AE51</vt:lpwstr>
  </property>
</Properties>
</file>