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448DDEB6" w:rsidR="008E4916" w:rsidRDefault="003561B7" w:rsidP="003561B7">
      <w:pPr>
        <w:pStyle w:val="SSubjectBlock"/>
        <w:spacing w:before="0" w:after="0"/>
        <w:jc w:val="left"/>
      </w:pPr>
      <w:r>
        <w:rPr>
          <w:color w:val="2B579A"/>
          <w:shd w:val="clear" w:color="auto" w:fill="E6E6E6"/>
        </w:rPr>
        <mc:AlternateContent>
          <mc:Choice Requires="wps">
            <w:drawing>
              <wp:inline distT="0" distB="0" distL="0" distR="0" wp14:anchorId="11A5CD4D" wp14:editId="20C1CD01">
                <wp:extent cx="432000" cy="61913"/>
                <wp:effectExtent l="0" t="0" r="6350" b="0"/>
                <wp:docPr id="12" name="Freeform: Shape 12">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rto="http://schemas.microsoft.com/office/word/2006/arto" xmlns:a="http://schemas.openxmlformats.org/drawingml/2006/main" xmlns:a16="http://schemas.microsoft.com/office/drawing/2014/main" xmlns:pic="http://schemas.openxmlformats.org/drawingml/2006/picture" xmlns:a14="http://schemas.microsoft.com/office/drawing/2010/main" xmlns:w16du="http://schemas.microsoft.com/office/word/2023/wordml/word16du">
            <w:pict w14:anchorId="0225B766">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w14:anchorId="24480A27">
                <v:path arrowok="t" o:connecttype="custom" o:connectlocs="401492,61913;0,61913;32949,0;432000,0;401492,61913" o:connectangles="0,0,0,0,0"/>
                <w10:anchorlock/>
              </v:shape>
            </w:pict>
          </mc:Fallback>
        </mc:AlternateContent>
      </w:r>
    </w:p>
    <w:p w14:paraId="718C0C82" w14:textId="724B2E7A" w:rsidR="008E4916" w:rsidRDefault="008E4916" w:rsidP="00DC147A">
      <w:pPr>
        <w:pStyle w:val="SSubjectBlock"/>
        <w:spacing w:before="0" w:after="0"/>
      </w:pPr>
    </w:p>
    <w:p w14:paraId="494301F8" w14:textId="2AAF667B" w:rsidR="008A5BB0" w:rsidRDefault="008A5BB0" w:rsidP="00DC147A">
      <w:pPr>
        <w:pStyle w:val="SSubjectBlock"/>
        <w:spacing w:before="0" w:after="0"/>
      </w:pPr>
    </w:p>
    <w:p w14:paraId="25FB38EE" w14:textId="77777777" w:rsidR="008A5BB0" w:rsidRDefault="008A5BB0" w:rsidP="00DC147A">
      <w:pPr>
        <w:pStyle w:val="SSubjectBlock"/>
        <w:spacing w:before="0" w:after="0"/>
      </w:pPr>
    </w:p>
    <w:p w14:paraId="486AA3CB" w14:textId="77777777" w:rsidR="008E4916" w:rsidRDefault="008E4916" w:rsidP="00DC147A">
      <w:pPr>
        <w:pStyle w:val="SSubjectBlock"/>
        <w:spacing w:before="0" w:after="0"/>
      </w:pPr>
    </w:p>
    <w:p w14:paraId="600F279D" w14:textId="0989E91C" w:rsidR="0001553A" w:rsidRPr="007F7655" w:rsidRDefault="003403F9" w:rsidP="74A25264">
      <w:pPr>
        <w:pStyle w:val="SSubjectBlock"/>
      </w:pPr>
      <w:r>
        <w:t xml:space="preserve">La transition vers l’électrification de Stellantis </w:t>
      </w:r>
      <w:r w:rsidR="008D3630">
        <w:t>se poursuit</w:t>
      </w:r>
      <w:r>
        <w:t xml:space="preserve"> </w:t>
      </w:r>
      <w:r w:rsidR="00F52EDE">
        <w:br/>
      </w:r>
      <w:r>
        <w:t xml:space="preserve">avec l’inauguration de la première gigafactory de batteries </w:t>
      </w:r>
      <w:r w:rsidR="00F52EDE">
        <w:br/>
      </w:r>
      <w:r>
        <w:t>d’ACC en France</w:t>
      </w:r>
    </w:p>
    <w:p w14:paraId="68B65BEE" w14:textId="1B12D8EF" w:rsidR="00E169E4" w:rsidRPr="00E169E4" w:rsidRDefault="7E28E742" w:rsidP="34D732DD">
      <w:pPr>
        <w:pStyle w:val="ListParagraph"/>
        <w:numPr>
          <w:ilvl w:val="0"/>
          <w:numId w:val="15"/>
        </w:numPr>
        <w:rPr>
          <w:rStyle w:val="normaltextrun"/>
          <w:rFonts w:ascii="Encode Sans ExpandedSemiBold" w:hAnsi="Encode Sans ExpandedSemiBold"/>
        </w:rPr>
      </w:pPr>
      <w:r>
        <w:rPr>
          <w:rStyle w:val="normaltextrun"/>
          <w:rFonts w:ascii="Encode Sans ExpandedSemiBold" w:hAnsi="Encode Sans ExpandedSemiBold"/>
        </w:rPr>
        <w:t xml:space="preserve">La première </w:t>
      </w:r>
      <w:proofErr w:type="spellStart"/>
      <w:r>
        <w:rPr>
          <w:rStyle w:val="normaltextrun"/>
          <w:rFonts w:ascii="Encode Sans ExpandedSemiBold" w:hAnsi="Encode Sans ExpandedSemiBold"/>
        </w:rPr>
        <w:t>gigafactory</w:t>
      </w:r>
      <w:proofErr w:type="spellEnd"/>
      <w:r>
        <w:rPr>
          <w:rStyle w:val="normaltextrun"/>
          <w:rFonts w:ascii="Encode Sans ExpandedSemiBold" w:hAnsi="Encode Sans ExpandedSemiBold"/>
        </w:rPr>
        <w:t xml:space="preserve"> d’Automotive </w:t>
      </w:r>
      <w:proofErr w:type="spellStart"/>
      <w:r>
        <w:rPr>
          <w:rStyle w:val="normaltextrun"/>
          <w:rFonts w:ascii="Encode Sans ExpandedSemiBold" w:hAnsi="Encode Sans ExpandedSemiBold"/>
        </w:rPr>
        <w:t>Cells</w:t>
      </w:r>
      <w:proofErr w:type="spellEnd"/>
      <w:r>
        <w:rPr>
          <w:rStyle w:val="normaltextrun"/>
          <w:rFonts w:ascii="Encode Sans ExpandedSemiBold" w:hAnsi="Encode Sans ExpandedSemiBold"/>
        </w:rPr>
        <w:t xml:space="preserve"> </w:t>
      </w:r>
      <w:proofErr w:type="spellStart"/>
      <w:r>
        <w:rPr>
          <w:rStyle w:val="normaltextrun"/>
          <w:rFonts w:ascii="Encode Sans ExpandedSemiBold" w:hAnsi="Encode Sans ExpandedSemiBold"/>
        </w:rPr>
        <w:t>Company</w:t>
      </w:r>
      <w:proofErr w:type="spellEnd"/>
      <w:r>
        <w:rPr>
          <w:rStyle w:val="normaltextrun"/>
          <w:rFonts w:ascii="Encode Sans ExpandedSemiBold" w:hAnsi="Encode Sans ExpandedSemiBold"/>
        </w:rPr>
        <w:t xml:space="preserve"> (ACC) dans la région des Hauts-de-France produir</w:t>
      </w:r>
      <w:r w:rsidR="00D33B67">
        <w:rPr>
          <w:rStyle w:val="normaltextrun"/>
          <w:rFonts w:ascii="Encode Sans ExpandedSemiBold" w:hAnsi="Encode Sans ExpandedSemiBold"/>
        </w:rPr>
        <w:t>a</w:t>
      </w:r>
      <w:r>
        <w:rPr>
          <w:rStyle w:val="normaltextrun"/>
          <w:rFonts w:ascii="Encode Sans ExpandedSemiBold" w:hAnsi="Encode Sans ExpandedSemiBold"/>
        </w:rPr>
        <w:t xml:space="preserve"> à grande échelle des batteries haute performance</w:t>
      </w:r>
    </w:p>
    <w:p w14:paraId="2B2206E9" w14:textId="77777777" w:rsidR="007A4924" w:rsidRDefault="007A4924" w:rsidP="007A4924">
      <w:pPr>
        <w:pStyle w:val="ListParagraph"/>
        <w:rPr>
          <w:rStyle w:val="normaltextrun"/>
          <w:rFonts w:ascii="Encode Sans ExpandedSemiBold" w:hAnsi="Encode Sans ExpandedSemiBold"/>
        </w:rPr>
      </w:pPr>
    </w:p>
    <w:p w14:paraId="138DEB41" w14:textId="2FCEC9E4" w:rsidR="00E169E4" w:rsidRPr="00E169E4" w:rsidRDefault="7507F47C" w:rsidP="34D732DD">
      <w:pPr>
        <w:pStyle w:val="ListParagraph"/>
        <w:numPr>
          <w:ilvl w:val="0"/>
          <w:numId w:val="15"/>
        </w:numPr>
        <w:rPr>
          <w:rStyle w:val="normaltextrun"/>
          <w:rFonts w:ascii="Encode Sans ExpandedSemiBold" w:hAnsi="Encode Sans ExpandedSemiBold"/>
        </w:rPr>
      </w:pPr>
      <w:r>
        <w:rPr>
          <w:rStyle w:val="normaltextrun"/>
          <w:rFonts w:ascii="Encode Sans ExpandedSemiBold" w:hAnsi="Encode Sans ExpandedSemiBold"/>
        </w:rPr>
        <w:t xml:space="preserve">ACC a été fondée </w:t>
      </w:r>
      <w:r w:rsidR="00F52EDE">
        <w:rPr>
          <w:rStyle w:val="normaltextrun"/>
          <w:rFonts w:ascii="Encode Sans ExpandedSemiBold" w:hAnsi="Encode Sans ExpandedSemiBold"/>
        </w:rPr>
        <w:t xml:space="preserve">en 2020 </w:t>
      </w:r>
      <w:r>
        <w:rPr>
          <w:rStyle w:val="normaltextrun"/>
          <w:rFonts w:ascii="Encode Sans ExpandedSemiBold" w:hAnsi="Encode Sans ExpandedSemiBold"/>
        </w:rPr>
        <w:t xml:space="preserve">par </w:t>
      </w:r>
      <w:proofErr w:type="spellStart"/>
      <w:r>
        <w:rPr>
          <w:rStyle w:val="normaltextrun"/>
          <w:rFonts w:ascii="Encode Sans ExpandedSemiBold" w:hAnsi="Encode Sans ExpandedSemiBold"/>
        </w:rPr>
        <w:t>Stellantis</w:t>
      </w:r>
      <w:proofErr w:type="spellEnd"/>
      <w:r>
        <w:rPr>
          <w:rStyle w:val="normaltextrun"/>
          <w:rFonts w:ascii="Encode Sans ExpandedSemiBold" w:hAnsi="Encode Sans ExpandedSemiBold"/>
        </w:rPr>
        <w:t xml:space="preserve"> et </w:t>
      </w:r>
      <w:proofErr w:type="spellStart"/>
      <w:r>
        <w:rPr>
          <w:rStyle w:val="normaltextrun"/>
          <w:rFonts w:ascii="Encode Sans ExpandedSemiBold" w:hAnsi="Encode Sans ExpandedSemiBold"/>
        </w:rPr>
        <w:t>TotalEnergies</w:t>
      </w:r>
      <w:proofErr w:type="spellEnd"/>
      <w:r>
        <w:rPr>
          <w:rStyle w:val="normaltextrun"/>
          <w:rFonts w:ascii="Encode Sans ExpandedSemiBold" w:hAnsi="Encode Sans ExpandedSemiBold"/>
        </w:rPr>
        <w:t>/</w:t>
      </w:r>
      <w:proofErr w:type="spellStart"/>
      <w:r>
        <w:rPr>
          <w:rStyle w:val="normaltextrun"/>
          <w:rFonts w:ascii="Encode Sans ExpandedSemiBold" w:hAnsi="Encode Sans ExpandedSemiBold"/>
        </w:rPr>
        <w:t>Saft</w:t>
      </w:r>
      <w:proofErr w:type="spellEnd"/>
      <w:r>
        <w:rPr>
          <w:rStyle w:val="normaltextrun"/>
          <w:rFonts w:ascii="Encode Sans ExpandedSemiBold" w:hAnsi="Encode Sans ExpandedSemiBold"/>
        </w:rPr>
        <w:t xml:space="preserve"> </w:t>
      </w:r>
      <w:r w:rsidR="00F52EDE">
        <w:rPr>
          <w:rStyle w:val="normaltextrun"/>
          <w:rFonts w:ascii="Encode Sans ExpandedSemiBold" w:hAnsi="Encode Sans ExpandedSemiBold"/>
        </w:rPr>
        <w:t xml:space="preserve">et </w:t>
      </w:r>
      <w:r>
        <w:rPr>
          <w:rStyle w:val="normaltextrun"/>
          <w:rFonts w:ascii="Encode Sans ExpandedSemiBold" w:hAnsi="Encode Sans ExpandedSemiBold"/>
        </w:rPr>
        <w:t xml:space="preserve">Mercedes-Benz est </w:t>
      </w:r>
      <w:r w:rsidR="00F52EDE">
        <w:rPr>
          <w:rStyle w:val="normaltextrun"/>
          <w:rFonts w:ascii="Encode Sans ExpandedSemiBold" w:hAnsi="Encode Sans ExpandedSemiBold"/>
        </w:rPr>
        <w:t xml:space="preserve">devenu </w:t>
      </w:r>
      <w:r>
        <w:rPr>
          <w:rStyle w:val="normaltextrun"/>
          <w:rFonts w:ascii="Encode Sans ExpandedSemiBold" w:hAnsi="Encode Sans ExpandedSemiBold"/>
        </w:rPr>
        <w:t xml:space="preserve">partenaire </w:t>
      </w:r>
      <w:r w:rsidR="00F52EDE">
        <w:rPr>
          <w:rStyle w:val="normaltextrun"/>
          <w:rFonts w:ascii="Encode Sans ExpandedSemiBold" w:hAnsi="Encode Sans ExpandedSemiBold"/>
        </w:rPr>
        <w:t xml:space="preserve">en </w:t>
      </w:r>
      <w:r>
        <w:rPr>
          <w:rStyle w:val="normaltextrun"/>
          <w:rFonts w:ascii="Encode Sans ExpandedSemiBold" w:hAnsi="Encode Sans ExpandedSemiBold"/>
        </w:rPr>
        <w:t>2022</w:t>
      </w:r>
    </w:p>
    <w:p w14:paraId="0723E2D4" w14:textId="77777777" w:rsidR="007A4924" w:rsidRPr="007A4924" w:rsidRDefault="007A4924" w:rsidP="007A4924">
      <w:pPr>
        <w:pStyle w:val="ListParagraph"/>
        <w:rPr>
          <w:rStyle w:val="normaltextrun"/>
          <w:rFonts w:ascii="Encode Sans ExpandedSemiBold" w:hAnsi="Encode Sans ExpandedSemiBold"/>
          <w:szCs w:val="24"/>
        </w:rPr>
      </w:pPr>
    </w:p>
    <w:p w14:paraId="471C4A97" w14:textId="10BB57EB" w:rsidR="00E169E4" w:rsidRPr="00ED12B2" w:rsidRDefault="00D33B67" w:rsidP="34D732DD">
      <w:pPr>
        <w:pStyle w:val="ListParagraph"/>
        <w:numPr>
          <w:ilvl w:val="0"/>
          <w:numId w:val="15"/>
        </w:numPr>
        <w:rPr>
          <w:rStyle w:val="normaltextrun"/>
          <w:rFonts w:ascii="Encode Sans ExpandedSemiBold" w:hAnsi="Encode Sans ExpandedSemiBold"/>
          <w:szCs w:val="24"/>
        </w:rPr>
      </w:pPr>
      <w:r>
        <w:rPr>
          <w:rStyle w:val="normaltextrun"/>
          <w:rFonts w:ascii="Encode Sans ExpandedSemiBold" w:hAnsi="Encode Sans ExpandedSemiBold"/>
        </w:rPr>
        <w:t xml:space="preserve">Afin de proposer une mobilité propre, sûre et abordable, </w:t>
      </w:r>
      <w:r w:rsidR="3B5B1A81">
        <w:rPr>
          <w:rStyle w:val="normaltextrun"/>
          <w:rFonts w:ascii="Encode Sans ExpandedSemiBold" w:hAnsi="Encode Sans ExpandedSemiBold"/>
        </w:rPr>
        <w:t xml:space="preserve">Stellantis </w:t>
      </w:r>
      <w:r w:rsidR="007673E1">
        <w:rPr>
          <w:rStyle w:val="normaltextrun"/>
          <w:rFonts w:ascii="Encode Sans ExpandedSemiBold" w:hAnsi="Encode Sans ExpandedSemiBold"/>
        </w:rPr>
        <w:t>capitalise</w:t>
      </w:r>
      <w:r w:rsidR="00F52EDE">
        <w:rPr>
          <w:rStyle w:val="normaltextrun"/>
          <w:rFonts w:ascii="Encode Sans ExpandedSemiBold" w:hAnsi="Encode Sans ExpandedSemiBold"/>
        </w:rPr>
        <w:t>ra</w:t>
      </w:r>
      <w:r w:rsidR="3B5B1A81">
        <w:rPr>
          <w:rStyle w:val="normaltextrun"/>
          <w:rFonts w:ascii="Encode Sans ExpandedSemiBold" w:hAnsi="Encode Sans ExpandedSemiBold"/>
        </w:rPr>
        <w:t xml:space="preserve"> </w:t>
      </w:r>
      <w:r>
        <w:rPr>
          <w:rStyle w:val="normaltextrun"/>
          <w:rFonts w:ascii="Encode Sans ExpandedSemiBold" w:hAnsi="Encode Sans ExpandedSemiBold"/>
        </w:rPr>
        <w:t xml:space="preserve">sur </w:t>
      </w:r>
      <w:r w:rsidR="00F52EDE">
        <w:rPr>
          <w:rStyle w:val="normaltextrun"/>
          <w:rFonts w:ascii="Encode Sans ExpandedSemiBold" w:hAnsi="Encode Sans ExpandedSemiBold"/>
        </w:rPr>
        <w:t>différentes</w:t>
      </w:r>
      <w:r w:rsidR="3B5B1A81">
        <w:rPr>
          <w:rStyle w:val="normaltextrun"/>
          <w:rFonts w:ascii="Encode Sans ExpandedSemiBold" w:hAnsi="Encode Sans ExpandedSemiBold"/>
        </w:rPr>
        <w:t xml:space="preserve"> technologies </w:t>
      </w:r>
      <w:r w:rsidR="00F52EDE">
        <w:rPr>
          <w:rStyle w:val="normaltextrun"/>
          <w:rFonts w:ascii="Encode Sans ExpandedSemiBold" w:hAnsi="Encode Sans ExpandedSemiBold"/>
        </w:rPr>
        <w:t xml:space="preserve">de batteries </w:t>
      </w:r>
      <w:r w:rsidR="007673E1">
        <w:rPr>
          <w:rStyle w:val="normaltextrun"/>
          <w:rFonts w:ascii="Encode Sans ExpandedSemiBold" w:hAnsi="Encode Sans ExpandedSemiBold"/>
        </w:rPr>
        <w:t>e</w:t>
      </w:r>
      <w:r>
        <w:rPr>
          <w:rStyle w:val="normaltextrun"/>
          <w:rFonts w:ascii="Encode Sans ExpandedSemiBold" w:hAnsi="Encode Sans ExpandedSemiBold"/>
        </w:rPr>
        <w:t xml:space="preserve">t disposera d’une offre de </w:t>
      </w:r>
      <w:r w:rsidR="3B5B1A81">
        <w:rPr>
          <w:rStyle w:val="normaltextrun"/>
          <w:rFonts w:ascii="Encode Sans ExpandedSemiBold" w:hAnsi="Encode Sans ExpandedSemiBold"/>
        </w:rPr>
        <w:t>75 véhicules électriques d’ici la fin de la décennie</w:t>
      </w:r>
    </w:p>
    <w:p w14:paraId="77842CC9" w14:textId="77777777" w:rsidR="00D33B67" w:rsidRPr="00D33B67" w:rsidRDefault="00D33B67" w:rsidP="00EB69C5">
      <w:pPr>
        <w:pStyle w:val="ListParagraph"/>
        <w:rPr>
          <w:rStyle w:val="normaltextrun"/>
          <w:rFonts w:ascii="Encode Sans ExpandedSemiBold" w:hAnsi="Encode Sans ExpandedSemiBold"/>
          <w:szCs w:val="24"/>
        </w:rPr>
      </w:pPr>
    </w:p>
    <w:p w14:paraId="095615F2" w14:textId="2981F785" w:rsidR="00CC3E1D" w:rsidRDefault="3B5B1A81" w:rsidP="0060081D">
      <w:pPr>
        <w:pStyle w:val="ListParagraph"/>
        <w:numPr>
          <w:ilvl w:val="0"/>
          <w:numId w:val="15"/>
        </w:numPr>
        <w:rPr>
          <w:rStyle w:val="normaltextrun"/>
          <w:rFonts w:ascii="Encode Sans ExpandedSemiBold" w:hAnsi="Encode Sans ExpandedSemiBold"/>
        </w:rPr>
      </w:pPr>
      <w:r>
        <w:rPr>
          <w:rStyle w:val="normaltextrun"/>
          <w:rFonts w:ascii="Encode Sans ExpandedSemiBold" w:hAnsi="Encode Sans ExpandedSemiBold"/>
        </w:rPr>
        <w:t xml:space="preserve">Le ‘Battery Training Center de Douvrin’ a été créé pour favoriser </w:t>
      </w:r>
      <w:r w:rsidR="007673E1">
        <w:rPr>
          <w:rStyle w:val="normaltextrun"/>
          <w:rFonts w:ascii="Encode Sans ExpandedSemiBold" w:hAnsi="Encode Sans ExpandedSemiBold"/>
        </w:rPr>
        <w:t>la montée en compétence</w:t>
      </w:r>
      <w:r>
        <w:rPr>
          <w:rStyle w:val="normaltextrun"/>
          <w:rFonts w:ascii="Encode Sans ExpandedSemiBold" w:hAnsi="Encode Sans ExpandedSemiBold"/>
        </w:rPr>
        <w:t xml:space="preserve"> et la reconversion professionnel</w:t>
      </w:r>
      <w:r w:rsidR="007673E1">
        <w:rPr>
          <w:rStyle w:val="normaltextrun"/>
          <w:rFonts w:ascii="Encode Sans ExpandedSemiBold" w:hAnsi="Encode Sans ExpandedSemiBold"/>
        </w:rPr>
        <w:t>le</w:t>
      </w:r>
      <w:r w:rsidR="00D33B67">
        <w:rPr>
          <w:rStyle w:val="normaltextrun"/>
          <w:rFonts w:ascii="Encode Sans ExpandedSemiBold" w:hAnsi="Encode Sans ExpandedSemiBold"/>
        </w:rPr>
        <w:t xml:space="preserve">, </w:t>
      </w:r>
      <w:r w:rsidR="0090382E">
        <w:rPr>
          <w:rStyle w:val="normaltextrun"/>
          <w:rFonts w:ascii="Encode Sans ExpandedSemiBold" w:hAnsi="Encode Sans ExpandedSemiBold"/>
        </w:rPr>
        <w:t xml:space="preserve">c’est-à-dire pour </w:t>
      </w:r>
      <w:r w:rsidR="00F52EDE">
        <w:rPr>
          <w:rStyle w:val="normaltextrun"/>
          <w:rFonts w:ascii="Encode Sans ExpandedSemiBold" w:hAnsi="Encode Sans ExpandedSemiBold"/>
        </w:rPr>
        <w:t xml:space="preserve">former </w:t>
      </w:r>
      <w:r w:rsidR="00D33B67">
        <w:rPr>
          <w:rStyle w:val="normaltextrun"/>
          <w:rFonts w:ascii="Encode Sans ExpandedSemiBold" w:hAnsi="Encode Sans ExpandedSemiBold"/>
        </w:rPr>
        <w:t xml:space="preserve">et </w:t>
      </w:r>
      <w:r>
        <w:rPr>
          <w:rStyle w:val="normaltextrun"/>
          <w:rFonts w:ascii="Encode Sans ExpandedSemiBold" w:hAnsi="Encode Sans ExpandedSemiBold"/>
        </w:rPr>
        <w:t xml:space="preserve">aider </w:t>
      </w:r>
      <w:r w:rsidR="00F52EDE">
        <w:rPr>
          <w:rStyle w:val="normaltextrun"/>
          <w:rFonts w:ascii="Encode Sans ExpandedSemiBold" w:hAnsi="Encode Sans ExpandedSemiBold"/>
        </w:rPr>
        <w:t xml:space="preserve">tous </w:t>
      </w:r>
      <w:r>
        <w:rPr>
          <w:rStyle w:val="normaltextrun"/>
          <w:rFonts w:ascii="Encode Sans ExpandedSemiBold" w:hAnsi="Encode Sans ExpandedSemiBold"/>
        </w:rPr>
        <w:t>les salariés</w:t>
      </w:r>
      <w:r w:rsidR="00F52EDE">
        <w:rPr>
          <w:rStyle w:val="normaltextrun"/>
          <w:rFonts w:ascii="Encode Sans ExpandedSemiBold" w:hAnsi="Encode Sans ExpandedSemiBold"/>
        </w:rPr>
        <w:t>, notamment ceux</w:t>
      </w:r>
      <w:r>
        <w:rPr>
          <w:rStyle w:val="normaltextrun"/>
          <w:rFonts w:ascii="Encode Sans ExpandedSemiBold" w:hAnsi="Encode Sans ExpandedSemiBold"/>
        </w:rPr>
        <w:t xml:space="preserve"> de Stellantis</w:t>
      </w:r>
      <w:r w:rsidR="0090382E">
        <w:rPr>
          <w:rStyle w:val="normaltextrun"/>
          <w:rFonts w:ascii="Encode Sans ExpandedSemiBold" w:hAnsi="Encode Sans ExpandedSemiBold"/>
        </w:rPr>
        <w:t>,</w:t>
      </w:r>
      <w:r>
        <w:rPr>
          <w:rStyle w:val="normaltextrun"/>
          <w:rFonts w:ascii="Encode Sans ExpandedSemiBold" w:hAnsi="Encode Sans ExpandedSemiBold"/>
        </w:rPr>
        <w:t xml:space="preserve"> à évoluer vers les nouveaux métiers d</w:t>
      </w:r>
      <w:r w:rsidR="00F52EDE">
        <w:rPr>
          <w:rStyle w:val="normaltextrun"/>
          <w:rFonts w:ascii="Encode Sans ExpandedSemiBold" w:hAnsi="Encode Sans ExpandedSemiBold"/>
        </w:rPr>
        <w:t xml:space="preserve">e la batterie proposés par </w:t>
      </w:r>
      <w:r>
        <w:rPr>
          <w:rStyle w:val="normaltextrun"/>
          <w:rFonts w:ascii="Encode Sans ExpandedSemiBold" w:hAnsi="Encode Sans ExpandedSemiBold"/>
        </w:rPr>
        <w:t>ACC</w:t>
      </w:r>
    </w:p>
    <w:p w14:paraId="54192DC7" w14:textId="6E27DCC9" w:rsidR="009148BD" w:rsidRDefault="00F52EDE" w:rsidP="004114AD">
      <w:pPr>
        <w:spacing w:after="0"/>
      </w:pPr>
      <w:r>
        <w:rPr>
          <w:rStyle w:val="normaltextrun"/>
          <w:rFonts w:ascii="Encode Sans ExpandedSemiBold" w:hAnsi="Encode Sans ExpandedSemiBold"/>
        </w:rPr>
        <w:br/>
      </w:r>
      <w:r w:rsidR="4B7D29F1">
        <w:t xml:space="preserve">DOUVRIN, FRANCE, le 30 mai 2023 – Stellantis, </w:t>
      </w:r>
      <w:r w:rsidR="007673E1">
        <w:t xml:space="preserve">en collaboration </w:t>
      </w:r>
      <w:r w:rsidR="4B7D29F1">
        <w:t xml:space="preserve">avec </w:t>
      </w:r>
      <w:proofErr w:type="spellStart"/>
      <w:r w:rsidR="4B7D29F1">
        <w:t>TotalEnergies</w:t>
      </w:r>
      <w:proofErr w:type="spellEnd"/>
      <w:r w:rsidR="4B7D29F1">
        <w:t xml:space="preserve"> et Mercedes-Benz, a inaugur</w:t>
      </w:r>
      <w:r>
        <w:t xml:space="preserve">é aujourd’hui </w:t>
      </w:r>
      <w:hyperlink r:id="rId11" w:history="1">
        <w:r w:rsidR="4B7D29F1" w:rsidRPr="004114AD">
          <w:rPr>
            <w:rStyle w:val="Hyperlink"/>
            <w:u w:val="single"/>
          </w:rPr>
          <w:t xml:space="preserve">la </w:t>
        </w:r>
        <w:proofErr w:type="spellStart"/>
        <w:r w:rsidR="4B7D29F1" w:rsidRPr="004114AD">
          <w:rPr>
            <w:rStyle w:val="Hyperlink"/>
            <w:u w:val="single"/>
          </w:rPr>
          <w:t>gigafactory</w:t>
        </w:r>
        <w:proofErr w:type="spellEnd"/>
        <w:r w:rsidR="4B7D29F1" w:rsidRPr="004114AD">
          <w:rPr>
            <w:rStyle w:val="Hyperlink"/>
            <w:u w:val="single"/>
          </w:rPr>
          <w:t xml:space="preserve"> de batteries d’Automotive </w:t>
        </w:r>
        <w:proofErr w:type="spellStart"/>
        <w:r w:rsidR="4B7D29F1" w:rsidRPr="004114AD">
          <w:rPr>
            <w:rStyle w:val="Hyperlink"/>
            <w:u w:val="single"/>
          </w:rPr>
          <w:t>Cells</w:t>
        </w:r>
        <w:proofErr w:type="spellEnd"/>
        <w:r w:rsidR="4B7D29F1" w:rsidRPr="004114AD">
          <w:rPr>
            <w:rStyle w:val="Hyperlink"/>
            <w:u w:val="single"/>
          </w:rPr>
          <w:t xml:space="preserve"> </w:t>
        </w:r>
        <w:proofErr w:type="spellStart"/>
        <w:r w:rsidR="4B7D29F1" w:rsidRPr="004114AD">
          <w:rPr>
            <w:rStyle w:val="Hyperlink"/>
            <w:u w:val="single"/>
          </w:rPr>
          <w:t>Company</w:t>
        </w:r>
        <w:proofErr w:type="spellEnd"/>
        <w:r w:rsidR="4B7D29F1" w:rsidRPr="004114AD">
          <w:rPr>
            <w:rStyle w:val="Hyperlink"/>
            <w:u w:val="single"/>
          </w:rPr>
          <w:t xml:space="preserve"> (ACC) sur le site de Billy-Berclau</w:t>
        </w:r>
        <w:r w:rsidRPr="004114AD">
          <w:rPr>
            <w:rStyle w:val="Hyperlink"/>
            <w:u w:val="single"/>
          </w:rPr>
          <w:t>/</w:t>
        </w:r>
        <w:r w:rsidR="4B7D29F1" w:rsidRPr="004114AD">
          <w:rPr>
            <w:rStyle w:val="Hyperlink"/>
            <w:u w:val="single"/>
          </w:rPr>
          <w:t xml:space="preserve">Douvrin en </w:t>
        </w:r>
        <w:r w:rsidR="00A07E37" w:rsidRPr="004114AD">
          <w:rPr>
            <w:rStyle w:val="Hyperlink"/>
            <w:u w:val="single"/>
          </w:rPr>
          <w:t>France</w:t>
        </w:r>
      </w:hyperlink>
      <w:r w:rsidR="00A07E37">
        <w:t xml:space="preserve">, </w:t>
      </w:r>
      <w:r w:rsidR="4B7D29F1">
        <w:t xml:space="preserve">la première de trois gigafactories prévues en Europe. </w:t>
      </w:r>
    </w:p>
    <w:p w14:paraId="0A4DEA2F" w14:textId="77777777" w:rsidR="004114AD" w:rsidRDefault="004114AD" w:rsidP="004114AD">
      <w:pPr>
        <w:spacing w:after="0"/>
      </w:pPr>
    </w:p>
    <w:p w14:paraId="6E080E4F" w14:textId="6A1DB48F" w:rsidR="001538BA" w:rsidRDefault="4B7D29F1" w:rsidP="004114AD">
      <w:pPr>
        <w:spacing w:after="0"/>
        <w:rPr>
          <w:rFonts w:ascii="Encode Sans ExpandedLight" w:hAnsi="Encode Sans ExpandedLight"/>
          <w:szCs w:val="24"/>
        </w:rPr>
      </w:pPr>
      <w:r>
        <w:t>Avec une capacité de production initiale de 13 gigawatt-heure (GWh), qui passera à 40 GWh d’ici 2030, le site fabriquera des batteries Lithium-Ion haute performance avec une empreinte CO</w:t>
      </w:r>
      <w:r>
        <w:rPr>
          <w:vertAlign w:val="subscript"/>
        </w:rPr>
        <w:t>2</w:t>
      </w:r>
      <w:r>
        <w:t xml:space="preserve"> minimale. </w:t>
      </w:r>
      <w:r>
        <w:rPr>
          <w:rFonts w:ascii="Encode Sans ExpandedLight" w:hAnsi="Encode Sans ExpandedLight"/>
          <w:szCs w:val="24"/>
        </w:rPr>
        <w:t xml:space="preserve">La première des trois unités de production européennes du site sera </w:t>
      </w:r>
      <w:r w:rsidR="00F52EDE">
        <w:rPr>
          <w:rFonts w:ascii="Encode Sans ExpandedLight" w:hAnsi="Encode Sans ExpandedLight"/>
          <w:szCs w:val="24"/>
        </w:rPr>
        <w:t xml:space="preserve">ainsi </w:t>
      </w:r>
      <w:r>
        <w:rPr>
          <w:rFonts w:ascii="Encode Sans ExpandedLight" w:hAnsi="Encode Sans ExpandedLight"/>
          <w:szCs w:val="24"/>
        </w:rPr>
        <w:t xml:space="preserve">opérationnelle avant fin 2023. </w:t>
      </w:r>
    </w:p>
    <w:p w14:paraId="10A4C797" w14:textId="77777777" w:rsidR="004114AD" w:rsidRDefault="004114AD" w:rsidP="004114AD">
      <w:pPr>
        <w:spacing w:after="0"/>
        <w:rPr>
          <w:rFonts w:ascii="Encode Sans ExpandedLight" w:hAnsi="Encode Sans ExpandedLight"/>
          <w:szCs w:val="24"/>
        </w:rPr>
      </w:pPr>
    </w:p>
    <w:p w14:paraId="5F17636E" w14:textId="1C89A614" w:rsidR="001538BA" w:rsidRDefault="18555ABF" w:rsidP="004114AD">
      <w:pPr>
        <w:spacing w:after="0"/>
      </w:pPr>
      <w:r>
        <w:rPr>
          <w:rFonts w:ascii="Encode Sans ExpandedLight" w:hAnsi="Encode Sans ExpandedLight"/>
          <w:szCs w:val="24"/>
        </w:rPr>
        <w:lastRenderedPageBreak/>
        <w:t xml:space="preserve">Cette </w:t>
      </w:r>
      <w:proofErr w:type="spellStart"/>
      <w:r>
        <w:rPr>
          <w:rFonts w:ascii="Encode Sans ExpandedLight" w:hAnsi="Encode Sans ExpandedLight"/>
          <w:szCs w:val="24"/>
        </w:rPr>
        <w:t>gigafactory</w:t>
      </w:r>
      <w:proofErr w:type="spellEnd"/>
      <w:r>
        <w:rPr>
          <w:rFonts w:ascii="Encode Sans ExpandedLight" w:hAnsi="Encode Sans ExpandedLight"/>
          <w:szCs w:val="24"/>
        </w:rPr>
        <w:t xml:space="preserve"> </w:t>
      </w:r>
      <w:r>
        <w:t xml:space="preserve">contribuera à l’objectif de Stellantis d’atteindre une capacité de fabrication de batteries de 250 GWh en Europe d’ici 2030, et </w:t>
      </w:r>
      <w:r w:rsidR="00975B37">
        <w:t xml:space="preserve">permettra à </w:t>
      </w:r>
      <w:r>
        <w:t xml:space="preserve">l’entreprise </w:t>
      </w:r>
      <w:r w:rsidR="00975B37">
        <w:t>de poursuivre</w:t>
      </w:r>
      <w:r>
        <w:t xml:space="preserve"> sa mission, à savoir offrir une </w:t>
      </w:r>
      <w:r w:rsidR="00975B37">
        <w:t xml:space="preserve">gamme </w:t>
      </w:r>
      <w:r>
        <w:t>complète de technologies de batteries pour répondre aux besoins variés de sa clientèle pour l’ensemble de son portefeuille de marques. Stellantis s’assure ainsi la disponibilité d’environ 400 GWh de capacité à l’horizon 2030, garantis par cinq gigafactories en Europe et Amérique du Nord, et des contrats d’approvisionnement supplémentaires.</w:t>
      </w:r>
    </w:p>
    <w:p w14:paraId="67B505E9" w14:textId="77777777" w:rsidR="004114AD" w:rsidRPr="007A4924" w:rsidRDefault="004114AD" w:rsidP="004114AD">
      <w:pPr>
        <w:spacing w:after="0"/>
        <w:rPr>
          <w:szCs w:val="24"/>
        </w:rPr>
      </w:pPr>
    </w:p>
    <w:p w14:paraId="7E412FEC" w14:textId="26B0A1C6" w:rsidR="00A23F14" w:rsidRDefault="3C5A6EF1" w:rsidP="004114AD">
      <w:pPr>
        <w:spacing w:after="0"/>
      </w:pPr>
      <w:r>
        <w:t>« </w:t>
      </w:r>
      <w:r w:rsidR="00975B37">
        <w:t>Dès le début</w:t>
      </w:r>
      <w:r>
        <w:t xml:space="preserve"> de ce partenariat en 2020, nous avons convenu d’un calendrier mondial </w:t>
      </w:r>
      <w:r w:rsidR="00FD5D6A">
        <w:t xml:space="preserve">ambitieux </w:t>
      </w:r>
      <w:r>
        <w:t xml:space="preserve">pour développer des batteries de véhicule électrique en mesure d’alimenter notre plan </w:t>
      </w:r>
      <w:r w:rsidR="00975B37">
        <w:t>d’électrification</w:t>
      </w:r>
      <w:r w:rsidR="00697BB6">
        <w:t>,</w:t>
      </w:r>
      <w:r>
        <w:t> » a déclaré Carlos Tavares, CEO de Stellantis. « Alors que nous mettons en œuvre notre stratégie Dare Forward 2030 et que nous nous rapprochons de notre objectif d’atteindre la neutralité carbone d’ici 2038, Stellantis contribue activement à la transition vers l’électrification</w:t>
      </w:r>
      <w:r w:rsidR="00975B37">
        <w:t xml:space="preserve"> en Europe grâce</w:t>
      </w:r>
      <w:r>
        <w:t xml:space="preserve"> </w:t>
      </w:r>
      <w:r w:rsidR="00975B37">
        <w:t>à</w:t>
      </w:r>
      <w:r>
        <w:t xml:space="preserve"> des solutions de pointe</w:t>
      </w:r>
      <w:r w:rsidR="00975B37">
        <w:t xml:space="preserve"> pour les véhicules électriques</w:t>
      </w:r>
      <w:r>
        <w:t xml:space="preserve">, et soutient le rôle essentiel de la France </w:t>
      </w:r>
      <w:r w:rsidR="00975B37">
        <w:t xml:space="preserve">vers un avenir </w:t>
      </w:r>
      <w:r>
        <w:t xml:space="preserve">durable. Je </w:t>
      </w:r>
      <w:r w:rsidR="00975B37">
        <w:t>félicite</w:t>
      </w:r>
      <w:r>
        <w:t xml:space="preserve"> toutes les personnes impliquées chez ACC, car ensemble nous sommes en train de construire une </w:t>
      </w:r>
      <w:r w:rsidR="00975B37">
        <w:t xml:space="preserve">alliance </w:t>
      </w:r>
      <w:r>
        <w:t>forte pour renforcer la compétitivité de l’Europe. »</w:t>
      </w:r>
    </w:p>
    <w:p w14:paraId="613AF282" w14:textId="77777777" w:rsidR="004114AD" w:rsidRDefault="004114AD" w:rsidP="004114AD">
      <w:pPr>
        <w:spacing w:after="0"/>
      </w:pPr>
    </w:p>
    <w:p w14:paraId="0331B0DA" w14:textId="2D764D4E" w:rsidR="00A23F14" w:rsidRDefault="000A42D7" w:rsidP="004114AD">
      <w:pPr>
        <w:spacing w:after="0"/>
      </w:pPr>
      <w:r>
        <w:t>L’entreprise a désormais 24 véhicules électriques</w:t>
      </w:r>
      <w:r w:rsidR="00975B37">
        <w:t xml:space="preserve"> sur le marché</w:t>
      </w:r>
      <w:r w:rsidR="00F52EDE">
        <w:t xml:space="preserve"> et</w:t>
      </w:r>
      <w:r w:rsidR="00975B37">
        <w:t xml:space="preserve"> </w:t>
      </w:r>
      <w:r>
        <w:t>aura pratiquement doubl</w:t>
      </w:r>
      <w:r w:rsidR="00975B37">
        <w:t xml:space="preserve">é </w:t>
      </w:r>
      <w:r w:rsidR="002D2069">
        <w:t xml:space="preserve">ce nombre d’ici 2024 </w:t>
      </w:r>
      <w:r w:rsidR="00975B37">
        <w:t>pour atteindre</w:t>
      </w:r>
      <w:r>
        <w:t xml:space="preserve"> 47</w:t>
      </w:r>
      <w:r w:rsidR="00975B37">
        <w:t xml:space="preserve"> BEV</w:t>
      </w:r>
      <w:r>
        <w:t xml:space="preserve">. </w:t>
      </w:r>
      <w:r w:rsidR="002D2069">
        <w:t xml:space="preserve">L’objectif de </w:t>
      </w:r>
      <w:r>
        <w:t xml:space="preserve">Stellantis </w:t>
      </w:r>
      <w:r w:rsidR="002D2069">
        <w:t xml:space="preserve">est en effet de commercialiser </w:t>
      </w:r>
      <w:r w:rsidR="00975B37">
        <w:t>plus</w:t>
      </w:r>
      <w:r>
        <w:t xml:space="preserve"> de 75 BEV </w:t>
      </w:r>
      <w:r w:rsidR="00975B37">
        <w:t>dans le monde</w:t>
      </w:r>
      <w:r>
        <w:t xml:space="preserve"> et de vendre 5 millions </w:t>
      </w:r>
      <w:r w:rsidR="00975B37">
        <w:t xml:space="preserve">de véhicules électriques </w:t>
      </w:r>
      <w:r>
        <w:t xml:space="preserve">à l’horizon 2030. Aujourd’hui, deux </w:t>
      </w:r>
      <w:r w:rsidR="002D2069">
        <w:t xml:space="preserve">modèles </w:t>
      </w:r>
      <w:r>
        <w:t>électriques de Stellantis, la Peugeot e-208 et la Nouvelle Fiat 500, figurent dans le top 5 des voitures électriques les plus vendues en France et dans le top 10 européen.</w:t>
      </w:r>
    </w:p>
    <w:p w14:paraId="2E806847" w14:textId="77777777" w:rsidR="004114AD" w:rsidRDefault="004114AD" w:rsidP="004114AD">
      <w:pPr>
        <w:spacing w:after="0"/>
        <w:rPr>
          <w:highlight w:val="yellow"/>
        </w:rPr>
      </w:pPr>
    </w:p>
    <w:p w14:paraId="7D743045" w14:textId="79789436" w:rsidR="00A23F14" w:rsidRDefault="5899A8D0" w:rsidP="004114AD">
      <w:pPr>
        <w:spacing w:after="0"/>
      </w:pPr>
      <w:r>
        <w:t xml:space="preserve">Les chimies de batterie évoluant continuellement, Stellantis explore toutes les technologies pour répondre aux besoins variés de sa large clientèle et assurer une mobilité propre, sûre et abordable. </w:t>
      </w:r>
      <w:r w:rsidR="00177243">
        <w:t>D</w:t>
      </w:r>
      <w:r>
        <w:t xml:space="preserve">es solutions </w:t>
      </w:r>
      <w:r w:rsidR="00177243">
        <w:t xml:space="preserve">innovantes </w:t>
      </w:r>
      <w:r>
        <w:t xml:space="preserve">prometteuses telles que </w:t>
      </w:r>
      <w:hyperlink r:id="rId12" w:history="1">
        <w:r w:rsidRPr="004114AD">
          <w:rPr>
            <w:rStyle w:val="Hyperlink"/>
            <w:u w:val="single"/>
          </w:rPr>
          <w:t>les batteries à électrolyte sol</w:t>
        </w:r>
        <w:r w:rsidRPr="004114AD">
          <w:rPr>
            <w:rStyle w:val="Hyperlink"/>
            <w:u w:val="single"/>
          </w:rPr>
          <w:t>i</w:t>
        </w:r>
        <w:r w:rsidRPr="004114AD">
          <w:rPr>
            <w:rStyle w:val="Hyperlink"/>
            <w:u w:val="single"/>
          </w:rPr>
          <w:t xml:space="preserve">de de </w:t>
        </w:r>
        <w:proofErr w:type="spellStart"/>
        <w:r w:rsidRPr="004114AD">
          <w:rPr>
            <w:rStyle w:val="Hyperlink"/>
            <w:u w:val="single"/>
          </w:rPr>
          <w:t>Factorial</w:t>
        </w:r>
        <w:proofErr w:type="spellEnd"/>
      </w:hyperlink>
      <w:r>
        <w:t xml:space="preserve"> et </w:t>
      </w:r>
      <w:hyperlink r:id="rId13" w:history="1">
        <w:r w:rsidRPr="004114AD">
          <w:rPr>
            <w:rStyle w:val="Hyperlink"/>
            <w:u w:val="single"/>
          </w:rPr>
          <w:t>les batteries Lithi</w:t>
        </w:r>
        <w:r w:rsidRPr="004114AD">
          <w:rPr>
            <w:rStyle w:val="Hyperlink"/>
            <w:u w:val="single"/>
          </w:rPr>
          <w:t>u</w:t>
        </w:r>
        <w:r w:rsidRPr="004114AD">
          <w:rPr>
            <w:rStyle w:val="Hyperlink"/>
            <w:u w:val="single"/>
          </w:rPr>
          <w:t xml:space="preserve">m-Soufre de </w:t>
        </w:r>
        <w:proofErr w:type="spellStart"/>
        <w:r w:rsidRPr="004114AD">
          <w:rPr>
            <w:rStyle w:val="Hyperlink"/>
            <w:u w:val="single"/>
          </w:rPr>
          <w:t>Lyten</w:t>
        </w:r>
        <w:proofErr w:type="spellEnd"/>
      </w:hyperlink>
      <w:r>
        <w:t xml:space="preserve"> peuvent contribuer à améliorer les performances des véhicules et l’expérience client, tout en créant une </w:t>
      </w:r>
      <w:r w:rsidR="00177243">
        <w:t>offre</w:t>
      </w:r>
      <w:r>
        <w:t xml:space="preserve"> plus durable pour tous. </w:t>
      </w:r>
    </w:p>
    <w:p w14:paraId="54684575" w14:textId="77777777" w:rsidR="004114AD" w:rsidRDefault="004114AD" w:rsidP="004114AD">
      <w:pPr>
        <w:spacing w:after="0"/>
      </w:pPr>
    </w:p>
    <w:p w14:paraId="062300A6" w14:textId="3F3D7AB0" w:rsidR="00A23F14" w:rsidRDefault="2E8A92D6" w:rsidP="004114AD">
      <w:pPr>
        <w:spacing w:after="0"/>
      </w:pPr>
      <w:r>
        <w:t xml:space="preserve">En parallèle de la production de batteries, Stellantis, </w:t>
      </w:r>
      <w:r w:rsidR="002D2069">
        <w:t xml:space="preserve">avec </w:t>
      </w:r>
      <w:r>
        <w:t xml:space="preserve">ACC, </w:t>
      </w:r>
      <w:r w:rsidR="002D2069">
        <w:t xml:space="preserve">l’UIMM et son pôle formation, le soutien de </w:t>
      </w:r>
      <w:r>
        <w:t xml:space="preserve">l’État et </w:t>
      </w:r>
      <w:r w:rsidR="002D2069">
        <w:t xml:space="preserve">de </w:t>
      </w:r>
      <w:r>
        <w:t xml:space="preserve">la région </w:t>
      </w:r>
      <w:r w:rsidR="008D3630">
        <w:t xml:space="preserve">des </w:t>
      </w:r>
      <w:r>
        <w:t>Hauts</w:t>
      </w:r>
      <w:r w:rsidR="008D3630">
        <w:t>-</w:t>
      </w:r>
      <w:r>
        <w:t>de</w:t>
      </w:r>
      <w:r w:rsidR="008D3630">
        <w:t>-</w:t>
      </w:r>
      <w:r w:rsidR="002D2069">
        <w:t xml:space="preserve">France, a conçu </w:t>
      </w:r>
      <w:r>
        <w:t xml:space="preserve"> le ‘</w:t>
      </w:r>
      <w:hyperlink r:id="rId14" w:history="1">
        <w:r>
          <w:rPr>
            <w:rStyle w:val="Hyperlink"/>
            <w:u w:val="single"/>
          </w:rPr>
          <w:t xml:space="preserve">Battery Training Center </w:t>
        </w:r>
        <w:r w:rsidR="008D3630">
          <w:rPr>
            <w:rStyle w:val="Hyperlink"/>
            <w:u w:val="single"/>
          </w:rPr>
          <w:t>de</w:t>
        </w:r>
        <w:r>
          <w:rPr>
            <w:rStyle w:val="Hyperlink"/>
            <w:u w:val="single"/>
          </w:rPr>
          <w:t xml:space="preserve"> Douvrin</w:t>
        </w:r>
      </w:hyperlink>
      <w:r>
        <w:t>’</w:t>
      </w:r>
      <w:r w:rsidR="002D2069">
        <w:t xml:space="preserve">, </w:t>
      </w:r>
      <w:r>
        <w:t xml:space="preserve">qui s’inscrit dans </w:t>
      </w:r>
      <w:r w:rsidR="002D2069">
        <w:t xml:space="preserve">une démarche </w:t>
      </w:r>
      <w:r>
        <w:t xml:space="preserve">de </w:t>
      </w:r>
      <w:r w:rsidR="008D3630">
        <w:t xml:space="preserve">montée en compétences </w:t>
      </w:r>
      <w:r>
        <w:t xml:space="preserve">et </w:t>
      </w:r>
      <w:r w:rsidR="002D2069">
        <w:t xml:space="preserve">de </w:t>
      </w:r>
      <w:r>
        <w:t>reconversion professionnel</w:t>
      </w:r>
      <w:r w:rsidR="008D3630">
        <w:t>le</w:t>
      </w:r>
      <w:r>
        <w:t xml:space="preserve">. </w:t>
      </w:r>
      <w:r w:rsidR="008D3630" w:rsidRPr="00EB69C5">
        <w:t>Dans le cadre d</w:t>
      </w:r>
      <w:r w:rsidR="00F52EDE">
        <w:t>’</w:t>
      </w:r>
      <w:r w:rsidR="008D3630" w:rsidRPr="00EB69C5">
        <w:t>un cursus de 400 heures, les salari</w:t>
      </w:r>
      <w:r w:rsidR="008D3630" w:rsidRPr="00EB69C5">
        <w:rPr>
          <w:rFonts w:hint="eastAsia"/>
        </w:rPr>
        <w:t>é</w:t>
      </w:r>
      <w:r w:rsidR="008D3630" w:rsidRPr="00EB69C5">
        <w:t>s volontaires vont acqu</w:t>
      </w:r>
      <w:r w:rsidR="008D3630" w:rsidRPr="00EB69C5">
        <w:rPr>
          <w:rFonts w:hint="eastAsia"/>
        </w:rPr>
        <w:t>é</w:t>
      </w:r>
      <w:r w:rsidR="008D3630" w:rsidRPr="00EB69C5">
        <w:t>rir des comp</w:t>
      </w:r>
      <w:r w:rsidR="008D3630" w:rsidRPr="00EB69C5">
        <w:rPr>
          <w:rFonts w:hint="eastAsia"/>
        </w:rPr>
        <w:t>é</w:t>
      </w:r>
      <w:r w:rsidR="008D3630" w:rsidRPr="00EB69C5">
        <w:t xml:space="preserve">tences nouvelles sur la fabrication </w:t>
      </w:r>
      <w:r w:rsidR="008D3630" w:rsidRPr="00EB69C5">
        <w:lastRenderedPageBreak/>
        <w:t>des batteries</w:t>
      </w:r>
      <w:r>
        <w:t>, aidant la région des Hauts-de-France à être c</w:t>
      </w:r>
      <w:r w:rsidR="008D3630">
        <w:t xml:space="preserve">ompétitive </w:t>
      </w:r>
      <w:r>
        <w:t xml:space="preserve">dans un secteur crucial pour la transition vers l’électrification. D’ici 2025, au moins 600 salariés rejoindront l’usine de fabrication de batteries. </w:t>
      </w:r>
    </w:p>
    <w:p w14:paraId="34987BF8" w14:textId="77777777" w:rsidR="004114AD" w:rsidRDefault="004114AD" w:rsidP="004114AD">
      <w:pPr>
        <w:spacing w:after="0"/>
      </w:pPr>
    </w:p>
    <w:p w14:paraId="103A4B76" w14:textId="65EC6EA3" w:rsidR="36A69D7D" w:rsidRDefault="36A69D7D" w:rsidP="004114AD">
      <w:pPr>
        <w:spacing w:after="0"/>
      </w:pPr>
      <w:r>
        <w:t xml:space="preserve">Dans le cadre de son Plan Stratégique </w:t>
      </w:r>
      <w:hyperlink r:id="rId15">
        <w:r>
          <w:rPr>
            <w:rStyle w:val="Hyperlink"/>
            <w:color w:val="auto"/>
            <w:szCs w:val="24"/>
          </w:rPr>
          <w:t>Dare Forward 2030</w:t>
        </w:r>
      </w:hyperlink>
      <w:r>
        <w:t>, Stellantis a annoncé son intention d’atteindre 100 % des ventes de véhicules électriques (BEV) pour les voitures particulières en Europe et 50 % des ventes de BEV pour les voitures particulières et les pick-up aux États-Unis d’ici 2030. Stellantis est en bonne voie pour devenir une entreprise neutre en carbone, tous scopes confondus, d’ici 2038, avec un pourcentage de compensation des émissions résiduelles à un seul chiffre.</w:t>
      </w:r>
    </w:p>
    <w:p w14:paraId="3252EB00" w14:textId="4E35A19B" w:rsidR="64584E6E" w:rsidRDefault="3ABA79A8" w:rsidP="00EB69C5">
      <w:pPr>
        <w:jc w:val="center"/>
      </w:pPr>
      <w:r>
        <w:t># # #</w:t>
      </w:r>
    </w:p>
    <w:p w14:paraId="66DEB6D1" w14:textId="4934348C" w:rsidR="64584E6E" w:rsidRDefault="64584E6E" w:rsidP="64584E6E"/>
    <w:p w14:paraId="5C39AA0C" w14:textId="4ED1B89A" w:rsidR="004B2ECD" w:rsidRPr="0042057D" w:rsidRDefault="00386E60" w:rsidP="005E2869">
      <w:pPr>
        <w:pStyle w:val="SDatePlace"/>
        <w:rPr>
          <w:rFonts w:asciiTheme="majorHAnsi" w:hAnsiTheme="majorHAnsi"/>
          <w:bCs/>
          <w:i/>
          <w:noProof/>
          <w:color w:val="243782" w:themeColor="text2"/>
          <w:szCs w:val="24"/>
        </w:rPr>
      </w:pPr>
      <w:r>
        <w:rPr>
          <w:rFonts w:asciiTheme="majorHAnsi" w:hAnsiTheme="majorHAnsi"/>
          <w:bCs/>
          <w:i/>
          <w:color w:val="243782" w:themeColor="text2"/>
          <w:szCs w:val="24"/>
        </w:rPr>
        <w:t>À propos de Stellantis</w:t>
      </w:r>
    </w:p>
    <w:p w14:paraId="4E72CB4E" w14:textId="72F5ED87" w:rsidR="000D69A7" w:rsidRPr="0042057D" w:rsidRDefault="008E226B" w:rsidP="000D69A7">
      <w:pPr>
        <w:rPr>
          <w:rFonts w:eastAsia="Encode Sans" w:cs="Encode Sans"/>
          <w:i/>
          <w:color w:val="222222"/>
          <w:szCs w:val="24"/>
          <w:highlight w:val="white"/>
        </w:rPr>
      </w:pPr>
      <w:r>
        <w:rPr>
          <w:b/>
          <w:i/>
          <w:color w:val="243782"/>
          <w:szCs w:val="24"/>
        </w:rPr>
        <w:t>Stellantis N.V.</w:t>
      </w:r>
      <w:r>
        <w:rPr>
          <w:i/>
          <w:szCs w:val="24"/>
        </w:rPr>
        <w:t xml:space="preserve"> </w:t>
      </w:r>
      <w:r>
        <w:rPr>
          <w:i/>
          <w:color w:val="222222"/>
          <w:szCs w:val="24"/>
        </w:rPr>
        <w:t>(NYSE : STLA / Euronext Milan : STLAM / Euronext Paris : STLAP</w:t>
      </w:r>
      <w:r>
        <w:rPr>
          <w:i/>
          <w:color w:val="222222"/>
          <w:szCs w:val="24"/>
          <w:highlight w:val="white"/>
        </w:rPr>
        <w:t>) fait partie des principaux constructeurs automobiles et fournisseurs de services de mobilité internationaux</w:t>
      </w:r>
      <w:r>
        <w:rPr>
          <w:i/>
          <w:color w:val="222222"/>
          <w:szCs w:val="24"/>
        </w:rPr>
        <w:t xml:space="preserve">. </w:t>
      </w:r>
      <w:proofErr w:type="spellStart"/>
      <w:r>
        <w:rPr>
          <w:i/>
          <w:color w:val="222222"/>
          <w:szCs w:val="24"/>
        </w:rPr>
        <w:t>Abarth</w:t>
      </w:r>
      <w:proofErr w:type="spellEnd"/>
      <w:r>
        <w:rPr>
          <w:i/>
          <w:color w:val="222222"/>
          <w:szCs w:val="24"/>
          <w:highlight w:val="white"/>
        </w:rPr>
        <w:t>, Alfa Romeo, Chrysler, Citroën, Dodge, DS Automobiles, Fiat, Jeep</w:t>
      </w:r>
      <w:r>
        <w:rPr>
          <w:i/>
          <w:color w:val="222222"/>
          <w:szCs w:val="24"/>
          <w:highlight w:val="white"/>
          <w:vertAlign w:val="subscript"/>
        </w:rPr>
        <w:t>®</w:t>
      </w:r>
      <w:r>
        <w:rPr>
          <w:i/>
          <w:color w:val="222222"/>
          <w:szCs w:val="24"/>
          <w:highlight w:val="white"/>
        </w:rPr>
        <w:t xml:space="preserve">, Lancia, Maserati, Opel, Peugeot, Ram, Vauxhall, Free2move et </w:t>
      </w:r>
      <w:proofErr w:type="spellStart"/>
      <w:r>
        <w:rPr>
          <w:i/>
          <w:color w:val="222222"/>
          <w:szCs w:val="24"/>
          <w:highlight w:val="white"/>
        </w:rPr>
        <w:t>Leasys</w:t>
      </w:r>
      <w:proofErr w:type="spellEnd"/>
      <w:r>
        <w:rPr>
          <w:i/>
          <w:color w:val="222222"/>
          <w:szCs w:val="24"/>
          <w:highlight w:val="white"/>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16" w:history="1">
        <w:r>
          <w:rPr>
            <w:rStyle w:val="Hyperlink"/>
            <w:i/>
            <w:szCs w:val="24"/>
            <w:highlight w:val="white"/>
          </w:rPr>
          <w:t>www.stellantis.com</w:t>
        </w:r>
      </w:hyperlink>
      <w:r>
        <w:rPr>
          <w:i/>
          <w:color w:val="222222"/>
          <w:szCs w:val="24"/>
          <w:highlight w:val="white"/>
        </w:rPr>
        <w:t>.</w:t>
      </w:r>
    </w:p>
    <w:tbl>
      <w:tblPr>
        <w:tblStyle w:val="TableGrid"/>
        <w:tblW w:w="53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9"/>
        <w:gridCol w:w="1759"/>
        <w:gridCol w:w="594"/>
        <w:gridCol w:w="1502"/>
        <w:gridCol w:w="586"/>
        <w:gridCol w:w="1483"/>
        <w:gridCol w:w="604"/>
        <w:gridCol w:w="1714"/>
      </w:tblGrid>
      <w:tr w:rsidR="00892815" w:rsidRPr="008E226B" w14:paraId="28E29521" w14:textId="77777777" w:rsidTr="34D732DD">
        <w:trPr>
          <w:trHeight w:val="729"/>
        </w:trPr>
        <w:tc>
          <w:tcPr>
            <w:tcW w:w="689" w:type="dxa"/>
            <w:vAlign w:val="center"/>
          </w:tcPr>
          <w:p w14:paraId="3EFC03EB" w14:textId="77777777" w:rsidR="00892815" w:rsidRPr="008E226B" w:rsidRDefault="00892815" w:rsidP="00892815">
            <w:pPr>
              <w:spacing w:after="0"/>
              <w:jc w:val="left"/>
              <w:rPr>
                <w:color w:val="243782" w:themeColor="text2"/>
                <w:sz w:val="22"/>
                <w:szCs w:val="22"/>
              </w:rPr>
            </w:pPr>
          </w:p>
          <w:p w14:paraId="652F1CAB" w14:textId="77777777" w:rsidR="00892815" w:rsidRPr="008E226B" w:rsidRDefault="00892815" w:rsidP="00892815">
            <w:pPr>
              <w:spacing w:after="0"/>
              <w:jc w:val="left"/>
              <w:rPr>
                <w:color w:val="243782" w:themeColor="text2"/>
                <w:sz w:val="22"/>
                <w:szCs w:val="22"/>
              </w:rPr>
            </w:pPr>
          </w:p>
          <w:p w14:paraId="561AB358" w14:textId="5B6BC534" w:rsidR="00892815" w:rsidRPr="008E226B" w:rsidRDefault="00892815" w:rsidP="00892815">
            <w:pPr>
              <w:spacing w:after="0"/>
              <w:jc w:val="left"/>
              <w:rPr>
                <w:color w:val="243782" w:themeColor="text2"/>
                <w:sz w:val="22"/>
                <w:szCs w:val="22"/>
              </w:rPr>
            </w:pPr>
            <w:r>
              <w:rPr>
                <w:noProof/>
                <w:color w:val="243782" w:themeColor="text2"/>
                <w:sz w:val="22"/>
                <w:szCs w:val="22"/>
                <w:shd w:val="clear" w:color="auto" w:fill="E6E6E6"/>
              </w:rPr>
              <w:drawing>
                <wp:anchor distT="0" distB="0" distL="114300" distR="114300" simplePos="0" relativeHeight="251658240" behindDoc="0" locked="0" layoutInCell="1" allowOverlap="1" wp14:anchorId="50794A1C" wp14:editId="581CF56D">
                  <wp:simplePos x="0" y="0"/>
                  <wp:positionH relativeFrom="column">
                    <wp:posOffset>-417830</wp:posOffset>
                  </wp:positionH>
                  <wp:positionV relativeFrom="paragraph">
                    <wp:posOffset>-79375</wp:posOffset>
                  </wp:positionV>
                  <wp:extent cx="303530" cy="292735"/>
                  <wp:effectExtent l="0" t="0" r="1270" b="0"/>
                  <wp:wrapSquare wrapText="bothSides"/>
                  <wp:docPr id="16" name="Picture 1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59" w:type="dxa"/>
          </w:tcPr>
          <w:p w14:paraId="6A004DF5" w14:textId="77777777" w:rsidR="00892815" w:rsidRPr="008E226B" w:rsidRDefault="00892815" w:rsidP="00892815">
            <w:pPr>
              <w:spacing w:before="120" w:after="0"/>
              <w:jc w:val="left"/>
              <w:rPr>
                <w:color w:val="243782" w:themeColor="text2"/>
                <w:sz w:val="22"/>
                <w:szCs w:val="22"/>
              </w:rPr>
            </w:pPr>
          </w:p>
          <w:p w14:paraId="595F123B" w14:textId="28BB9768" w:rsidR="00892815" w:rsidRPr="008E226B" w:rsidRDefault="00000000" w:rsidP="00892815">
            <w:pPr>
              <w:spacing w:before="120" w:after="0"/>
              <w:jc w:val="left"/>
              <w:rPr>
                <w:color w:val="243782" w:themeColor="text2"/>
                <w:sz w:val="22"/>
                <w:szCs w:val="22"/>
              </w:rPr>
            </w:pPr>
            <w:hyperlink r:id="rId19" w:history="1">
              <w:r w:rsidR="002560CA">
                <w:rPr>
                  <w:rStyle w:val="Hyperlink"/>
                  <w:sz w:val="22"/>
                  <w:szCs w:val="22"/>
                </w:rPr>
                <w:t>@Stellantis</w:t>
              </w:r>
            </w:hyperlink>
          </w:p>
        </w:tc>
        <w:tc>
          <w:tcPr>
            <w:tcW w:w="594" w:type="dxa"/>
            <w:vAlign w:val="center"/>
          </w:tcPr>
          <w:p w14:paraId="2F4B446A" w14:textId="3FAC3DBC" w:rsidR="00892815" w:rsidRPr="008E226B" w:rsidRDefault="00892815" w:rsidP="00892815">
            <w:pPr>
              <w:spacing w:after="0"/>
              <w:jc w:val="left"/>
              <w:rPr>
                <w:color w:val="243782" w:themeColor="text2"/>
                <w:sz w:val="22"/>
                <w:szCs w:val="22"/>
              </w:rPr>
            </w:pPr>
            <w:r>
              <w:rPr>
                <w:noProof/>
                <w:color w:val="243782" w:themeColor="text2"/>
                <w:sz w:val="22"/>
                <w:szCs w:val="22"/>
                <w:shd w:val="clear" w:color="auto" w:fill="E6E6E6"/>
              </w:rPr>
              <w:drawing>
                <wp:anchor distT="0" distB="0" distL="114300" distR="114300" simplePos="0" relativeHeight="251658241" behindDoc="1" locked="0" layoutInCell="1" allowOverlap="1" wp14:anchorId="4DC91DAD" wp14:editId="37846185">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Picture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2" w:type="dxa"/>
          </w:tcPr>
          <w:p w14:paraId="6C9E05D4" w14:textId="77777777" w:rsidR="00892815" w:rsidRPr="008E226B" w:rsidRDefault="00892815" w:rsidP="00892815">
            <w:pPr>
              <w:spacing w:before="120" w:after="0"/>
              <w:jc w:val="left"/>
              <w:rPr>
                <w:color w:val="243782" w:themeColor="text2"/>
                <w:sz w:val="22"/>
                <w:szCs w:val="22"/>
              </w:rPr>
            </w:pPr>
          </w:p>
          <w:p w14:paraId="758C6E52" w14:textId="0552800B" w:rsidR="00892815" w:rsidRPr="008E226B" w:rsidRDefault="00000000" w:rsidP="00892815">
            <w:pPr>
              <w:spacing w:before="120" w:after="0"/>
              <w:jc w:val="left"/>
              <w:rPr>
                <w:color w:val="243782" w:themeColor="text2"/>
                <w:sz w:val="22"/>
                <w:szCs w:val="22"/>
              </w:rPr>
            </w:pPr>
            <w:hyperlink r:id="rId22" w:history="1">
              <w:r w:rsidR="002560CA">
                <w:rPr>
                  <w:rStyle w:val="Hyperlink"/>
                  <w:sz w:val="22"/>
                  <w:szCs w:val="22"/>
                </w:rPr>
                <w:t>Stellantis</w:t>
              </w:r>
            </w:hyperlink>
          </w:p>
        </w:tc>
        <w:tc>
          <w:tcPr>
            <w:tcW w:w="586" w:type="dxa"/>
            <w:vAlign w:val="center"/>
          </w:tcPr>
          <w:p w14:paraId="27713B7F" w14:textId="4906DA5F" w:rsidR="00892815" w:rsidRPr="008E226B" w:rsidRDefault="00892815" w:rsidP="00892815">
            <w:pPr>
              <w:spacing w:after="0"/>
              <w:jc w:val="left"/>
              <w:rPr>
                <w:color w:val="243782" w:themeColor="text2"/>
                <w:sz w:val="22"/>
                <w:szCs w:val="22"/>
              </w:rPr>
            </w:pPr>
            <w:r>
              <w:rPr>
                <w:noProof/>
                <w:color w:val="243782" w:themeColor="text2"/>
                <w:sz w:val="22"/>
                <w:szCs w:val="22"/>
                <w:shd w:val="clear" w:color="auto" w:fill="E6E6E6"/>
              </w:rPr>
              <w:drawing>
                <wp:anchor distT="0" distB="0" distL="114300" distR="114300" simplePos="0" relativeHeight="251658242" behindDoc="1" locked="0" layoutInCell="1" allowOverlap="1" wp14:anchorId="26F44714" wp14:editId="0457989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Picture 1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83" w:type="dxa"/>
          </w:tcPr>
          <w:p w14:paraId="2F84C566" w14:textId="77777777" w:rsidR="00892815" w:rsidRPr="008E226B" w:rsidRDefault="00892815" w:rsidP="00892815">
            <w:pPr>
              <w:spacing w:before="120" w:after="0"/>
              <w:jc w:val="left"/>
              <w:rPr>
                <w:color w:val="243782" w:themeColor="text2"/>
                <w:sz w:val="22"/>
                <w:szCs w:val="22"/>
              </w:rPr>
            </w:pPr>
          </w:p>
          <w:p w14:paraId="3E044CC8" w14:textId="1395A1EA" w:rsidR="00892815" w:rsidRPr="008E226B" w:rsidRDefault="00000000" w:rsidP="00892815">
            <w:pPr>
              <w:spacing w:before="120" w:after="0"/>
              <w:jc w:val="left"/>
              <w:rPr>
                <w:color w:val="243782" w:themeColor="text2"/>
                <w:sz w:val="22"/>
                <w:szCs w:val="22"/>
              </w:rPr>
            </w:pPr>
            <w:hyperlink r:id="rId25" w:history="1">
              <w:r w:rsidR="002560CA">
                <w:rPr>
                  <w:rStyle w:val="Hyperlink"/>
                  <w:sz w:val="22"/>
                  <w:szCs w:val="22"/>
                </w:rPr>
                <w:t>Stellantis</w:t>
              </w:r>
            </w:hyperlink>
          </w:p>
        </w:tc>
        <w:tc>
          <w:tcPr>
            <w:tcW w:w="604" w:type="dxa"/>
            <w:vAlign w:val="center"/>
          </w:tcPr>
          <w:p w14:paraId="46025FBC" w14:textId="6E7148E6" w:rsidR="00892815" w:rsidRPr="008E226B" w:rsidRDefault="00892815" w:rsidP="00892815">
            <w:pPr>
              <w:spacing w:after="0"/>
              <w:jc w:val="left"/>
              <w:rPr>
                <w:color w:val="243782" w:themeColor="text2"/>
                <w:sz w:val="22"/>
                <w:szCs w:val="22"/>
              </w:rPr>
            </w:pPr>
            <w:r>
              <w:rPr>
                <w:noProof/>
                <w:color w:val="243782" w:themeColor="text2"/>
                <w:sz w:val="22"/>
                <w:szCs w:val="22"/>
                <w:shd w:val="clear" w:color="auto" w:fill="E6E6E6"/>
              </w:rPr>
              <w:drawing>
                <wp:anchor distT="0" distB="0" distL="114300" distR="114300" simplePos="0" relativeHeight="251658243" behindDoc="1" locked="0" layoutInCell="1" allowOverlap="1" wp14:anchorId="0B0696EB" wp14:editId="16D8767D">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Picture 1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4" w:type="dxa"/>
          </w:tcPr>
          <w:p w14:paraId="094646F8" w14:textId="77777777" w:rsidR="00892815" w:rsidRPr="008E226B" w:rsidRDefault="00892815" w:rsidP="00892815">
            <w:pPr>
              <w:spacing w:before="120" w:after="0"/>
              <w:jc w:val="left"/>
              <w:rPr>
                <w:color w:val="243782" w:themeColor="text2"/>
                <w:sz w:val="22"/>
                <w:szCs w:val="22"/>
              </w:rPr>
            </w:pPr>
          </w:p>
          <w:p w14:paraId="641F8949" w14:textId="681D5C5A" w:rsidR="00892815" w:rsidRPr="008E226B" w:rsidRDefault="00000000" w:rsidP="00892815">
            <w:pPr>
              <w:spacing w:before="120" w:after="0"/>
              <w:jc w:val="left"/>
              <w:rPr>
                <w:color w:val="243782" w:themeColor="text2"/>
                <w:sz w:val="22"/>
                <w:szCs w:val="22"/>
              </w:rPr>
            </w:pPr>
            <w:hyperlink r:id="rId28" w:history="1">
              <w:r w:rsidR="002560CA">
                <w:rPr>
                  <w:rStyle w:val="Hyperlink"/>
                  <w:sz w:val="22"/>
                  <w:szCs w:val="22"/>
                </w:rPr>
                <w:t>Stellantis</w:t>
              </w:r>
            </w:hyperlink>
          </w:p>
        </w:tc>
      </w:tr>
      <w:tr w:rsidR="00892815" w:rsidRPr="00E47A35" w14:paraId="644DB7B0" w14:textId="77777777" w:rsidTr="34D732DD">
        <w:tblPrEx>
          <w:tblCellMar>
            <w:right w:w="57" w:type="dxa"/>
          </w:tblCellMar>
        </w:tblPrEx>
        <w:trPr>
          <w:trHeight w:val="3150"/>
        </w:trPr>
        <w:tc>
          <w:tcPr>
            <w:tcW w:w="8931" w:type="dxa"/>
            <w:gridSpan w:val="8"/>
          </w:tcPr>
          <w:p w14:paraId="177FE423" w14:textId="77777777" w:rsidR="00892815" w:rsidRPr="008E226B" w:rsidRDefault="00892815" w:rsidP="00892815">
            <w:pPr>
              <w:rPr>
                <w:sz w:val="22"/>
                <w:szCs w:val="22"/>
              </w:rPr>
            </w:pPr>
            <w:r>
              <w:rPr>
                <w:noProof/>
                <w:color w:val="2B579A"/>
                <w:sz w:val="22"/>
                <w:szCs w:val="22"/>
                <w:shd w:val="clear" w:color="auto" w:fill="E6E6E6"/>
              </w:rPr>
              <w:lastRenderedPageBreak/>
              <mc:AlternateContent>
                <mc:Choice Requires="wps">
                  <w:drawing>
                    <wp:inline distT="0" distB="0" distL="0" distR="0" wp14:anchorId="61357E8E" wp14:editId="5C44F25D">
                      <wp:extent cx="432000" cy="61913"/>
                      <wp:effectExtent l="0" t="0" r="6350" b="0"/>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rto="http://schemas.microsoft.com/office/word/2006/arto" xmlns:a="http://schemas.openxmlformats.org/drawingml/2006/main" xmlns:a16="http://schemas.microsoft.com/office/drawing/2014/main" xmlns:pic="http://schemas.openxmlformats.org/drawingml/2006/picture" xmlns:a14="http://schemas.microsoft.com/office/drawing/2010/main" xmlns:w16du="http://schemas.microsoft.com/office/word/2023/wordml/word16du">
                  <w:pict w14:anchorId="7BDE1A6F">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54DB9773">
                      <v:path arrowok="t" o:connecttype="custom" o:connectlocs="401492,61913;0,61913;32949,0;432000,0;401492,61913" o:connectangles="0,0,0,0,0"/>
                      <w10:anchorlock/>
                    </v:shape>
                  </w:pict>
                </mc:Fallback>
              </mc:AlternateContent>
            </w:r>
          </w:p>
          <w:p w14:paraId="205FE1B1" w14:textId="11AFE8D5" w:rsidR="00892815" w:rsidRPr="000D69A7" w:rsidRDefault="00892815" w:rsidP="00892815">
            <w:pPr>
              <w:pStyle w:val="SContact-Title"/>
              <w:spacing w:after="0" w:line="240" w:lineRule="auto"/>
              <w:rPr>
                <w:szCs w:val="24"/>
              </w:rPr>
            </w:pPr>
            <w:bookmarkStart w:id="0" w:name="_Hlk61784883"/>
            <w:r>
              <w:t>Pour plus d’informations, merci de contacter :</w:t>
            </w:r>
          </w:p>
          <w:p w14:paraId="021BF85A" w14:textId="069E59DA" w:rsidR="00892815" w:rsidRPr="004114AD" w:rsidRDefault="00000000" w:rsidP="34D732DD">
            <w:pPr>
              <w:pStyle w:val="SContact-Sendersinfo"/>
              <w:rPr>
                <w:sz w:val="22"/>
                <w:szCs w:val="22"/>
                <w:lang w:val="es-ES"/>
              </w:rPr>
            </w:pPr>
            <w:sdt>
              <w:sdtPr>
                <w:rPr>
                  <w:color w:val="2B579A"/>
                  <w:sz w:val="22"/>
                  <w:szCs w:val="22"/>
                  <w:shd w:val="clear" w:color="auto" w:fill="E6E6E6"/>
                </w:rPr>
                <w:id w:val="874809613"/>
                <w:placeholder>
                  <w:docPart w:val="ED10F7AE85564A47AA9A988DA8B147AC"/>
                </w:placeholder>
                <w15:appearance w15:val="hidden"/>
              </w:sdtPr>
              <w:sdtContent>
                <w:proofErr w:type="spellStart"/>
                <w:r w:rsidR="002560CA" w:rsidRPr="004114AD">
                  <w:rPr>
                    <w:sz w:val="22"/>
                    <w:szCs w:val="22"/>
                    <w:lang w:val="es-ES"/>
                  </w:rPr>
                  <w:t>Fernão</w:t>
                </w:r>
                <w:proofErr w:type="spellEnd"/>
                <w:r w:rsidR="002560CA" w:rsidRPr="004114AD">
                  <w:rPr>
                    <w:sz w:val="22"/>
                    <w:szCs w:val="22"/>
                    <w:lang w:val="es-ES"/>
                  </w:rPr>
                  <w:t xml:space="preserve"> SILVEIRA</w:t>
                </w:r>
              </w:sdtContent>
            </w:sdt>
            <w:r w:rsidR="002560CA" w:rsidRPr="004114AD">
              <w:rPr>
                <w:sz w:val="22"/>
                <w:szCs w:val="22"/>
                <w:lang w:val="es-ES"/>
              </w:rPr>
              <w:t xml:space="preserve"> </w:t>
            </w:r>
            <w:sdt>
              <w:sdtPr>
                <w:rPr>
                  <w:color w:val="2B579A"/>
                  <w:sz w:val="22"/>
                  <w:szCs w:val="22"/>
                  <w:shd w:val="clear" w:color="auto" w:fill="E6E6E6"/>
                </w:rPr>
                <w:id w:val="204140883"/>
                <w:placeholder>
                  <w:docPart w:val="5A1EC6C7FBA84FE3B7280D245CB780F0"/>
                </w:placeholder>
                <w15:appearance w15:val="hidden"/>
              </w:sdtPr>
              <w:sdtContent>
                <w:r w:rsidR="002560CA" w:rsidRPr="004114AD">
                  <w:rPr>
                    <w:rFonts w:asciiTheme="minorHAnsi" w:hAnsiTheme="minorHAnsi"/>
                    <w:sz w:val="22"/>
                    <w:szCs w:val="22"/>
                    <w:lang w:val="es-ES"/>
                  </w:rPr>
                  <w:t xml:space="preserve">+31 6 43 25 43 41 – </w:t>
                </w:r>
                <w:hyperlink r:id="rId29">
                  <w:r w:rsidR="002560CA" w:rsidRPr="004114AD">
                    <w:rPr>
                      <w:rStyle w:val="Hyperlink"/>
                      <w:rFonts w:asciiTheme="minorHAnsi" w:hAnsiTheme="minorHAnsi"/>
                      <w:sz w:val="22"/>
                      <w:szCs w:val="22"/>
                      <w:lang w:val="es-ES"/>
                    </w:rPr>
                    <w:t>fernao.silveira@stellantis.com</w:t>
                  </w:r>
                </w:hyperlink>
                <w:r w:rsidR="002560CA" w:rsidRPr="004114AD">
                  <w:rPr>
                    <w:rFonts w:asciiTheme="minorHAnsi" w:hAnsiTheme="minorHAnsi"/>
                    <w:sz w:val="22"/>
                    <w:szCs w:val="22"/>
                    <w:lang w:val="es-ES"/>
                  </w:rPr>
                  <w:t xml:space="preserve">               </w:t>
                </w:r>
              </w:sdtContent>
            </w:sdt>
          </w:p>
          <w:p w14:paraId="2D39D33B" w14:textId="682F6C97" w:rsidR="00892815" w:rsidRPr="00473060" w:rsidRDefault="5CF2511A" w:rsidP="00892815">
            <w:pPr>
              <w:pStyle w:val="SContact-Sendersinfo"/>
              <w:rPr>
                <w:sz w:val="22"/>
                <w:szCs w:val="22"/>
              </w:rPr>
            </w:pPr>
            <w:r>
              <w:rPr>
                <w:sz w:val="22"/>
                <w:szCs w:val="22"/>
              </w:rPr>
              <w:t xml:space="preserve">Valérie GILLOT </w:t>
            </w:r>
            <w:r>
              <w:rPr>
                <w:rStyle w:val="Hyperlink"/>
                <w:rFonts w:asciiTheme="minorHAnsi" w:hAnsiTheme="minorHAnsi"/>
                <w:sz w:val="22"/>
                <w:szCs w:val="22"/>
              </w:rPr>
              <w:t>+33 6 83 92 92 96 – valerie.gillot@stellantis.com</w:t>
            </w:r>
          </w:p>
          <w:p w14:paraId="0820AD1E" w14:textId="7B10F417" w:rsidR="00892815" w:rsidRPr="007A4924" w:rsidRDefault="00892815" w:rsidP="00892815">
            <w:pPr>
              <w:pStyle w:val="SFooter-Emailwebsite"/>
              <w:spacing w:before="0" w:after="0" w:line="240" w:lineRule="auto"/>
              <w:rPr>
                <w:szCs w:val="24"/>
              </w:rPr>
            </w:pPr>
          </w:p>
          <w:bookmarkEnd w:id="0"/>
          <w:p w14:paraId="0E779420" w14:textId="7A57CAFC" w:rsidR="00892815" w:rsidRPr="007A4924" w:rsidRDefault="00E24104" w:rsidP="00892815">
            <w:pPr>
              <w:pStyle w:val="SFooter-Emailwebsite"/>
              <w:spacing w:before="0" w:after="0" w:line="240" w:lineRule="auto"/>
              <w:rPr>
                <w:szCs w:val="24"/>
              </w:rPr>
            </w:pPr>
            <w:r>
              <w:fldChar w:fldCharType="begin"/>
            </w:r>
            <w:r w:rsidR="009F35EB">
              <w:instrText>HYPERLINK "C:\\Users\\u035310\\AppData\\Local\\Microsoft\\Windows\\INetCache\\Content.Outlook\\F4NZ8DAU\\communications@stellantis.com"</w:instrText>
            </w:r>
            <w:r>
              <w:fldChar w:fldCharType="separate"/>
            </w:r>
            <w:r>
              <w:rPr>
                <w:rStyle w:val="Hyperlink"/>
                <w:szCs w:val="24"/>
              </w:rPr>
              <w:t>communications@stellantis.com</w:t>
            </w:r>
            <w:r>
              <w:rPr>
                <w:rStyle w:val="Hyperlink"/>
                <w:szCs w:val="24"/>
              </w:rPr>
              <w:fldChar w:fldCharType="end"/>
            </w:r>
            <w:r>
              <w:rPr>
                <w:color w:val="2B579A"/>
                <w:szCs w:val="24"/>
                <w:shd w:val="clear" w:color="auto" w:fill="E6E6E6"/>
              </w:rPr>
              <w:br/>
            </w:r>
            <w:hyperlink r:id="rId30" w:history="1">
              <w:r>
                <w:rPr>
                  <w:rStyle w:val="Hyperlink"/>
                </w:rPr>
                <w:t>www.stellantis.com</w:t>
              </w:r>
            </w:hyperlink>
          </w:p>
          <w:p w14:paraId="1C7A5709" w14:textId="77777777" w:rsidR="00892815" w:rsidRPr="007A4924" w:rsidRDefault="00892815" w:rsidP="00892815">
            <w:pPr>
              <w:pStyle w:val="SFooter-Emailwebsite"/>
              <w:spacing w:before="0" w:after="0" w:line="240" w:lineRule="auto"/>
              <w:rPr>
                <w:sz w:val="22"/>
                <w:szCs w:val="22"/>
              </w:rPr>
            </w:pPr>
          </w:p>
          <w:p w14:paraId="1E2749FA" w14:textId="7064B7E4" w:rsidR="00892815" w:rsidRPr="007A4924" w:rsidRDefault="00892815" w:rsidP="00892815">
            <w:pPr>
              <w:pStyle w:val="SFooter-Emailwebsite"/>
              <w:rPr>
                <w:sz w:val="22"/>
                <w:szCs w:val="22"/>
              </w:rPr>
            </w:pPr>
          </w:p>
        </w:tc>
      </w:tr>
    </w:tbl>
    <w:p w14:paraId="047B0091" w14:textId="6DAF417A" w:rsidR="00E5179F" w:rsidRPr="0051494A" w:rsidRDefault="00E5179F" w:rsidP="64584E6E">
      <w:pPr>
        <w:spacing w:before="240" w:after="0"/>
        <w:rPr>
          <w:rFonts w:ascii="Arial" w:eastAsia="Encode Sans" w:hAnsi="Arial" w:cs="Arial"/>
          <w:b/>
          <w:bCs/>
          <w:i/>
          <w:iCs/>
          <w:sz w:val="18"/>
          <w:szCs w:val="18"/>
        </w:rPr>
      </w:pPr>
    </w:p>
    <w:sectPr w:rsidR="00E5179F" w:rsidRPr="0051494A" w:rsidSect="005D2EA9">
      <w:footerReference w:type="default" r:id="rId31"/>
      <w:headerReference w:type="first" r:id="rId32"/>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5BC18" w14:textId="77777777" w:rsidR="000B58FC" w:rsidRDefault="000B58FC" w:rsidP="008D3E4C">
      <w:r>
        <w:separator/>
      </w:r>
    </w:p>
  </w:endnote>
  <w:endnote w:type="continuationSeparator" w:id="0">
    <w:p w14:paraId="00F25E83" w14:textId="77777777" w:rsidR="000B58FC" w:rsidRDefault="000B58FC" w:rsidP="008D3E4C">
      <w:r>
        <w:continuationSeparator/>
      </w:r>
    </w:p>
  </w:endnote>
  <w:endnote w:type="continuationNotice" w:id="1">
    <w:p w14:paraId="1293E78D" w14:textId="77777777" w:rsidR="000B58FC" w:rsidRDefault="000B58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676AF967-D68D-40DE-A0F4-52D98CEAB3D6}"/>
    <w:embedBold r:id="rId2" w:fontKey="{F0D78655-0575-41CF-98FE-F956DD059950}"/>
    <w:embedItalic r:id="rId3" w:fontKey="{A6C514C2-A317-403B-B835-88142C23DB35}"/>
    <w:embedBoldItalic r:id="rId4" w:fontKey="{AD1550FC-4AE7-422C-A6F4-E359576D30EE}"/>
  </w:font>
  <w:font w:name="Encode Sans ExpandedSemiBold">
    <w:altName w:val="Calibri"/>
    <w:panose1 w:val="00000000000000000000"/>
    <w:charset w:val="00"/>
    <w:family w:val="auto"/>
    <w:pitch w:val="variable"/>
    <w:sig w:usb0="A00000FF" w:usb1="4000207B" w:usb2="00000000" w:usb3="00000000" w:csb0="00000193" w:csb1="00000000"/>
    <w:embedRegular r:id="rId5" w:fontKey="{3B22F3F1-448C-4451-9791-1EE309832EA1}"/>
    <w:embedItalic r:id="rId6" w:fontKey="{84E715D3-0B33-4ABB-BE6E-DB485B1C3D6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7A8056AE"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2560CA">
      <w:rPr>
        <w:rStyle w:val="PageNumber"/>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3840" w14:textId="77777777" w:rsidR="000B58FC" w:rsidRDefault="000B58FC" w:rsidP="008D3E4C">
      <w:r>
        <w:separator/>
      </w:r>
    </w:p>
  </w:footnote>
  <w:footnote w:type="continuationSeparator" w:id="0">
    <w:p w14:paraId="2D3B7364" w14:textId="77777777" w:rsidR="000B58FC" w:rsidRDefault="000B58FC" w:rsidP="008D3E4C">
      <w:r>
        <w:continuationSeparator/>
      </w:r>
    </w:p>
  </w:footnote>
  <w:footnote w:type="continuationNotice" w:id="1">
    <w:p w14:paraId="4920FC75" w14:textId="77777777" w:rsidR="000B58FC" w:rsidRDefault="000B58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04F58BDC" w:rsidR="005F2120" w:rsidRDefault="00A33E8D" w:rsidP="008D3E4C">
    <w:pPr>
      <w:pStyle w:val="Header"/>
    </w:pPr>
    <w:r>
      <w:rPr>
        <w:noProof/>
        <w:color w:val="2B579A"/>
        <w:shd w:val="clear" w:color="auto" w:fill="E6E6E6"/>
      </w:rPr>
      <mc:AlternateContent>
        <mc:Choice Requires="wpg">
          <w:drawing>
            <wp:anchor distT="0" distB="0" distL="114300" distR="114300" simplePos="0" relativeHeight="251658240" behindDoc="1" locked="1" layoutInCell="1" allowOverlap="1" wp14:anchorId="11BC6F33" wp14:editId="0CEEA6A9">
              <wp:simplePos x="0" y="0"/>
              <wp:positionH relativeFrom="page">
                <wp:posOffset>445770</wp:posOffset>
              </wp:positionH>
              <wp:positionV relativeFrom="page">
                <wp:align>top</wp:align>
              </wp:positionV>
              <wp:extent cx="290830" cy="2754630"/>
              <wp:effectExtent l="0" t="0" r="0" b="7620"/>
              <wp:wrapNone/>
              <wp:docPr id="3" name="Group 3">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90845" cy="275507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6288EE" w14:textId="15131950" w:rsidR="009F35EB" w:rsidRPr="00743350" w:rsidRDefault="009F35EB" w:rsidP="009F35EB">
                            <w:pPr>
                              <w:pStyle w:val="SPRESSRELEASESTRIP"/>
                              <w:rPr>
                                <w:sz w:val="24"/>
                                <w:szCs w:val="14"/>
                                <w:lang w:val="en-US"/>
                              </w:rPr>
                            </w:pPr>
                            <w:r w:rsidRPr="009F35EB">
                              <w:rPr>
                                <w:sz w:val="24"/>
                                <w:szCs w:val="14"/>
                                <w:lang w:val="en-US"/>
                              </w:rPr>
                              <w:t xml:space="preserve"> </w:t>
                            </w:r>
                            <w:r w:rsidRPr="00743350">
                              <w:rPr>
                                <w:sz w:val="24"/>
                                <w:szCs w:val="14"/>
                                <w:lang w:val="en-US"/>
                              </w:rPr>
                              <w:t>COMMUNIQUÉ DE PRESSE</w:t>
                            </w:r>
                          </w:p>
                          <w:p w14:paraId="3B57E5FA" w14:textId="2A2BFA17" w:rsidR="00A33E8D" w:rsidRPr="00150AD4" w:rsidRDefault="00A33E8D" w:rsidP="008D3E4C">
                            <w:pPr>
                              <w:pStyle w:val="SPRESSRELEASESTRIP"/>
                            </w:pP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 3" o:spid="_x0000_s1026" style="position:absolute;margin-left:35.1pt;margin-top:0;width:22.9pt;height:216.9pt;z-index:-251658240;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476288EE" w14:textId="15131950" w:rsidR="009F35EB" w:rsidRPr="00743350" w:rsidRDefault="009F35EB" w:rsidP="009F35EB">
                      <w:pPr>
                        <w:pStyle w:val="SPRESSRELEASESTRIP"/>
                        <w:rPr>
                          <w:sz w:val="24"/>
                          <w:szCs w:val="14"/>
                          <w:lang w:val="en-US"/>
                        </w:rPr>
                      </w:pPr>
                      <w:r w:rsidRPr="009F35EB">
                        <w:rPr>
                          <w:sz w:val="24"/>
                          <w:szCs w:val="14"/>
                          <w:lang w:val="en-US"/>
                        </w:rPr>
                        <w:t xml:space="preserve"> </w:t>
                      </w:r>
                      <w:r w:rsidRPr="00743350">
                        <w:rPr>
                          <w:sz w:val="24"/>
                          <w:szCs w:val="14"/>
                          <w:lang w:val="en-US"/>
                        </w:rPr>
                        <w:t>COMMUNIQUÉ DE PRESSE</w:t>
                      </w:r>
                    </w:p>
                    <w:p w14:paraId="3B57E5FA" w14:textId="2A2BFA17" w:rsidR="00A33E8D" w:rsidRPr="00150AD4" w:rsidRDefault="00A33E8D" w:rsidP="008D3E4C">
                      <w:pPr>
                        <w:pStyle w:val="SPRESSRELEASESTRIP"/>
                      </w:pPr>
                    </w:p>
                  </w:txbxContent>
                </v:textbox>
              </v:shape>
              <w10:wrap anchorx="page" anchory="page"/>
              <w10:anchorlock/>
            </v:group>
          </w:pict>
        </mc:Fallback>
      </mc:AlternateContent>
    </w:r>
    <w:r w:rsidR="00BB08F1">
      <w:rPr>
        <w:noProof/>
        <w:lang w:eastAsia="fr-FR"/>
      </w:rPr>
      <w:drawing>
        <wp:inline distT="0" distB="0" distL="0" distR="0" wp14:anchorId="1CE8A80E" wp14:editId="2483D71C">
          <wp:extent cx="2317210" cy="718820"/>
          <wp:effectExtent l="0" t="0" r="6985" b="5080"/>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AxzZ5DaVMFNFub" int2:id="2JDkyNmA">
      <int2:state int2:value="Rejected" int2:type="AugLoop_Text_Critique"/>
    </int2:textHash>
    <int2:textHash int2:hashCode="DWNOpCpZYgKMdJ" int2:id="JgTuFah6">
      <int2:state int2:value="Rejected" int2:type="AugLoop_Text_Critique"/>
    </int2:textHash>
    <int2:textHash int2:hashCode="aALjZuU+9zuyEL" int2:id="pPKbBrw9">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95603B8"/>
    <w:multiLevelType w:val="hybridMultilevel"/>
    <w:tmpl w:val="D47A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944D67"/>
    <w:multiLevelType w:val="hybridMultilevel"/>
    <w:tmpl w:val="AAE808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6EB67BB5"/>
    <w:multiLevelType w:val="hybridMultilevel"/>
    <w:tmpl w:val="4764443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66635"/>
    <w:multiLevelType w:val="hybridMultilevel"/>
    <w:tmpl w:val="9DA2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4611365">
    <w:abstractNumId w:val="8"/>
  </w:num>
  <w:num w:numId="2" w16cid:durableId="238561929">
    <w:abstractNumId w:val="3"/>
  </w:num>
  <w:num w:numId="3" w16cid:durableId="110714039">
    <w:abstractNumId w:val="2"/>
  </w:num>
  <w:num w:numId="4" w16cid:durableId="1533231151">
    <w:abstractNumId w:val="1"/>
  </w:num>
  <w:num w:numId="5" w16cid:durableId="130561424">
    <w:abstractNumId w:val="0"/>
  </w:num>
  <w:num w:numId="6" w16cid:durableId="1740056084">
    <w:abstractNumId w:val="9"/>
  </w:num>
  <w:num w:numId="7" w16cid:durableId="1667590720">
    <w:abstractNumId w:val="7"/>
  </w:num>
  <w:num w:numId="8" w16cid:durableId="590044773">
    <w:abstractNumId w:val="6"/>
  </w:num>
  <w:num w:numId="9" w16cid:durableId="497843186">
    <w:abstractNumId w:val="5"/>
  </w:num>
  <w:num w:numId="10" w16cid:durableId="153572300">
    <w:abstractNumId w:val="4"/>
  </w:num>
  <w:num w:numId="11" w16cid:durableId="144904079">
    <w:abstractNumId w:val="13"/>
  </w:num>
  <w:num w:numId="12" w16cid:durableId="713122286">
    <w:abstractNumId w:val="11"/>
  </w:num>
  <w:num w:numId="13" w16cid:durableId="2050759369">
    <w:abstractNumId w:val="10"/>
  </w:num>
  <w:num w:numId="14" w16cid:durableId="939529460">
    <w:abstractNumId w:val="10"/>
  </w:num>
  <w:num w:numId="15" w16cid:durableId="1336571671">
    <w:abstractNumId w:val="15"/>
  </w:num>
  <w:num w:numId="16" w16cid:durableId="791510750">
    <w:abstractNumId w:val="16"/>
  </w:num>
  <w:num w:numId="17" w16cid:durableId="2029988201">
    <w:abstractNumId w:val="14"/>
  </w:num>
  <w:num w:numId="18" w16cid:durableId="14325537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en-US" w:vendorID="64" w:dllVersion="0" w:nlCheck="1" w:checkStyle="0"/>
  <w:activeWritingStyle w:appName="MSWord" w:lang="en-US" w:vendorID="64" w:dllVersion="6" w:nlCheck="1" w:checkStyle="1"/>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13C1"/>
    <w:rsid w:val="000141A4"/>
    <w:rsid w:val="00014BCC"/>
    <w:rsid w:val="0001534E"/>
    <w:rsid w:val="0001553A"/>
    <w:rsid w:val="00015A0D"/>
    <w:rsid w:val="0001720A"/>
    <w:rsid w:val="00023735"/>
    <w:rsid w:val="00025664"/>
    <w:rsid w:val="00057C0E"/>
    <w:rsid w:val="0006616C"/>
    <w:rsid w:val="000810D3"/>
    <w:rsid w:val="00087566"/>
    <w:rsid w:val="000A07D0"/>
    <w:rsid w:val="000A3BAA"/>
    <w:rsid w:val="000A42D7"/>
    <w:rsid w:val="000B1892"/>
    <w:rsid w:val="000B58FC"/>
    <w:rsid w:val="000B5F73"/>
    <w:rsid w:val="000D69A7"/>
    <w:rsid w:val="000E1E4B"/>
    <w:rsid w:val="000E4DFE"/>
    <w:rsid w:val="00102314"/>
    <w:rsid w:val="0010635F"/>
    <w:rsid w:val="0011515F"/>
    <w:rsid w:val="00126E5A"/>
    <w:rsid w:val="00132F6C"/>
    <w:rsid w:val="00150AD4"/>
    <w:rsid w:val="001538BA"/>
    <w:rsid w:val="00167FF2"/>
    <w:rsid w:val="00177243"/>
    <w:rsid w:val="00197556"/>
    <w:rsid w:val="001A32E8"/>
    <w:rsid w:val="001B591C"/>
    <w:rsid w:val="001C0B88"/>
    <w:rsid w:val="001C1F7B"/>
    <w:rsid w:val="001C34A1"/>
    <w:rsid w:val="001D168B"/>
    <w:rsid w:val="001E1348"/>
    <w:rsid w:val="001E2B3D"/>
    <w:rsid w:val="001E6C1E"/>
    <w:rsid w:val="001F14A4"/>
    <w:rsid w:val="001F2808"/>
    <w:rsid w:val="001F4703"/>
    <w:rsid w:val="002206CE"/>
    <w:rsid w:val="0022588D"/>
    <w:rsid w:val="00232D09"/>
    <w:rsid w:val="0023542B"/>
    <w:rsid w:val="00242220"/>
    <w:rsid w:val="002560CA"/>
    <w:rsid w:val="00266D61"/>
    <w:rsid w:val="00270BB3"/>
    <w:rsid w:val="00273802"/>
    <w:rsid w:val="002836DD"/>
    <w:rsid w:val="00293E0C"/>
    <w:rsid w:val="002A05FE"/>
    <w:rsid w:val="002A06E3"/>
    <w:rsid w:val="002B147F"/>
    <w:rsid w:val="002C508D"/>
    <w:rsid w:val="002C5A57"/>
    <w:rsid w:val="002D2069"/>
    <w:rsid w:val="002E26A1"/>
    <w:rsid w:val="002E7A47"/>
    <w:rsid w:val="002F1751"/>
    <w:rsid w:val="002F645E"/>
    <w:rsid w:val="00305859"/>
    <w:rsid w:val="003069AF"/>
    <w:rsid w:val="00310F1B"/>
    <w:rsid w:val="00311FA3"/>
    <w:rsid w:val="00316547"/>
    <w:rsid w:val="0032054F"/>
    <w:rsid w:val="00334E7C"/>
    <w:rsid w:val="00337D8E"/>
    <w:rsid w:val="003403F9"/>
    <w:rsid w:val="00342B3A"/>
    <w:rsid w:val="00347AFC"/>
    <w:rsid w:val="003561B7"/>
    <w:rsid w:val="003614EA"/>
    <w:rsid w:val="0037373C"/>
    <w:rsid w:val="003864AD"/>
    <w:rsid w:val="00386E60"/>
    <w:rsid w:val="00394772"/>
    <w:rsid w:val="003B351D"/>
    <w:rsid w:val="003B3957"/>
    <w:rsid w:val="003B4199"/>
    <w:rsid w:val="003D7C83"/>
    <w:rsid w:val="003E2AFF"/>
    <w:rsid w:val="003E3A4D"/>
    <w:rsid w:val="003E68CC"/>
    <w:rsid w:val="003E727D"/>
    <w:rsid w:val="003F2BDD"/>
    <w:rsid w:val="003F59F8"/>
    <w:rsid w:val="003F79C6"/>
    <w:rsid w:val="004022B4"/>
    <w:rsid w:val="0040302D"/>
    <w:rsid w:val="00405F22"/>
    <w:rsid w:val="0040726D"/>
    <w:rsid w:val="004114AD"/>
    <w:rsid w:val="00411E38"/>
    <w:rsid w:val="00411F8A"/>
    <w:rsid w:val="004128A9"/>
    <w:rsid w:val="0041490E"/>
    <w:rsid w:val="00415A67"/>
    <w:rsid w:val="0042057D"/>
    <w:rsid w:val="00422700"/>
    <w:rsid w:val="00425677"/>
    <w:rsid w:val="00427897"/>
    <w:rsid w:val="00427ABE"/>
    <w:rsid w:val="00433EDD"/>
    <w:rsid w:val="00434EA1"/>
    <w:rsid w:val="004361C6"/>
    <w:rsid w:val="00436378"/>
    <w:rsid w:val="0044219E"/>
    <w:rsid w:val="004470D0"/>
    <w:rsid w:val="00450C04"/>
    <w:rsid w:val="0045216F"/>
    <w:rsid w:val="00452471"/>
    <w:rsid w:val="004532D9"/>
    <w:rsid w:val="00453C1A"/>
    <w:rsid w:val="00464CE8"/>
    <w:rsid w:val="004659CD"/>
    <w:rsid w:val="00466DD1"/>
    <w:rsid w:val="0046706D"/>
    <w:rsid w:val="00467ACE"/>
    <w:rsid w:val="00473060"/>
    <w:rsid w:val="00483E97"/>
    <w:rsid w:val="0048502E"/>
    <w:rsid w:val="00485EA3"/>
    <w:rsid w:val="00491465"/>
    <w:rsid w:val="00494EFC"/>
    <w:rsid w:val="00497590"/>
    <w:rsid w:val="004978C7"/>
    <w:rsid w:val="00497E77"/>
    <w:rsid w:val="004A355F"/>
    <w:rsid w:val="004A4B04"/>
    <w:rsid w:val="004B2ECD"/>
    <w:rsid w:val="004B7B1B"/>
    <w:rsid w:val="004D61EA"/>
    <w:rsid w:val="004D7B49"/>
    <w:rsid w:val="004E0544"/>
    <w:rsid w:val="004E7153"/>
    <w:rsid w:val="004F3299"/>
    <w:rsid w:val="0051494A"/>
    <w:rsid w:val="00515FCC"/>
    <w:rsid w:val="0051733D"/>
    <w:rsid w:val="00522E44"/>
    <w:rsid w:val="00525452"/>
    <w:rsid w:val="00544345"/>
    <w:rsid w:val="00544D74"/>
    <w:rsid w:val="0055479C"/>
    <w:rsid w:val="005557B4"/>
    <w:rsid w:val="00562D3D"/>
    <w:rsid w:val="0057524C"/>
    <w:rsid w:val="00576455"/>
    <w:rsid w:val="0057723D"/>
    <w:rsid w:val="005841CD"/>
    <w:rsid w:val="005847BB"/>
    <w:rsid w:val="0059213B"/>
    <w:rsid w:val="00596F3A"/>
    <w:rsid w:val="005B024F"/>
    <w:rsid w:val="005C0F90"/>
    <w:rsid w:val="005C775F"/>
    <w:rsid w:val="005D2EA9"/>
    <w:rsid w:val="005D5BE4"/>
    <w:rsid w:val="005D661D"/>
    <w:rsid w:val="005E2869"/>
    <w:rsid w:val="005E49DE"/>
    <w:rsid w:val="005E60F1"/>
    <w:rsid w:val="005F2120"/>
    <w:rsid w:val="005F2771"/>
    <w:rsid w:val="005F4A97"/>
    <w:rsid w:val="005F6ED5"/>
    <w:rsid w:val="005F784B"/>
    <w:rsid w:val="0060081D"/>
    <w:rsid w:val="00605D9C"/>
    <w:rsid w:val="0061682B"/>
    <w:rsid w:val="0061744C"/>
    <w:rsid w:val="00620B45"/>
    <w:rsid w:val="00622991"/>
    <w:rsid w:val="00632141"/>
    <w:rsid w:val="00640CAE"/>
    <w:rsid w:val="00640DA4"/>
    <w:rsid w:val="006456BE"/>
    <w:rsid w:val="00646166"/>
    <w:rsid w:val="00655A10"/>
    <w:rsid w:val="00682310"/>
    <w:rsid w:val="00693F7F"/>
    <w:rsid w:val="00697BB6"/>
    <w:rsid w:val="006A36EF"/>
    <w:rsid w:val="006A4FC4"/>
    <w:rsid w:val="006B14F7"/>
    <w:rsid w:val="006B5C7E"/>
    <w:rsid w:val="006B7519"/>
    <w:rsid w:val="006E27BF"/>
    <w:rsid w:val="006F3DEC"/>
    <w:rsid w:val="006F6FA2"/>
    <w:rsid w:val="00711C4C"/>
    <w:rsid w:val="007141B4"/>
    <w:rsid w:val="007156E7"/>
    <w:rsid w:val="00727669"/>
    <w:rsid w:val="0073360D"/>
    <w:rsid w:val="0073446E"/>
    <w:rsid w:val="0074654D"/>
    <w:rsid w:val="00755853"/>
    <w:rsid w:val="00756CE3"/>
    <w:rsid w:val="00761B4E"/>
    <w:rsid w:val="007673E1"/>
    <w:rsid w:val="00771408"/>
    <w:rsid w:val="00777D91"/>
    <w:rsid w:val="0077E17D"/>
    <w:rsid w:val="00782EE2"/>
    <w:rsid w:val="00784205"/>
    <w:rsid w:val="00793356"/>
    <w:rsid w:val="007966E9"/>
    <w:rsid w:val="007A46E2"/>
    <w:rsid w:val="007A4924"/>
    <w:rsid w:val="007B2456"/>
    <w:rsid w:val="007B2882"/>
    <w:rsid w:val="007E22B0"/>
    <w:rsid w:val="007E317D"/>
    <w:rsid w:val="007E387D"/>
    <w:rsid w:val="007E6A04"/>
    <w:rsid w:val="007F050C"/>
    <w:rsid w:val="007F27C3"/>
    <w:rsid w:val="007F6BEC"/>
    <w:rsid w:val="007F7655"/>
    <w:rsid w:val="0080313B"/>
    <w:rsid w:val="00805FAA"/>
    <w:rsid w:val="0081236F"/>
    <w:rsid w:val="008124BD"/>
    <w:rsid w:val="0081259C"/>
    <w:rsid w:val="00815B14"/>
    <w:rsid w:val="00825DF9"/>
    <w:rsid w:val="00826B1B"/>
    <w:rsid w:val="0084003D"/>
    <w:rsid w:val="00844956"/>
    <w:rsid w:val="0084D5E5"/>
    <w:rsid w:val="00856EB4"/>
    <w:rsid w:val="0085776A"/>
    <w:rsid w:val="00860524"/>
    <w:rsid w:val="0086416D"/>
    <w:rsid w:val="008660BD"/>
    <w:rsid w:val="00871608"/>
    <w:rsid w:val="00877117"/>
    <w:rsid w:val="00886199"/>
    <w:rsid w:val="0089083E"/>
    <w:rsid w:val="00892815"/>
    <w:rsid w:val="00892C55"/>
    <w:rsid w:val="008A340C"/>
    <w:rsid w:val="008A5103"/>
    <w:rsid w:val="008A5BB0"/>
    <w:rsid w:val="008A689D"/>
    <w:rsid w:val="008A6F97"/>
    <w:rsid w:val="008B4CD5"/>
    <w:rsid w:val="008B593B"/>
    <w:rsid w:val="008B718E"/>
    <w:rsid w:val="008C454D"/>
    <w:rsid w:val="008C4975"/>
    <w:rsid w:val="008D3630"/>
    <w:rsid w:val="008D3E4C"/>
    <w:rsid w:val="008E0C8F"/>
    <w:rsid w:val="008E226B"/>
    <w:rsid w:val="008E4916"/>
    <w:rsid w:val="008F0F07"/>
    <w:rsid w:val="008F2A13"/>
    <w:rsid w:val="008F40ED"/>
    <w:rsid w:val="0090382E"/>
    <w:rsid w:val="0091320A"/>
    <w:rsid w:val="009148BD"/>
    <w:rsid w:val="00915B1C"/>
    <w:rsid w:val="00937256"/>
    <w:rsid w:val="00944639"/>
    <w:rsid w:val="009509E1"/>
    <w:rsid w:val="00951C73"/>
    <w:rsid w:val="00960FB4"/>
    <w:rsid w:val="009615D9"/>
    <w:rsid w:val="00962C48"/>
    <w:rsid w:val="00975B37"/>
    <w:rsid w:val="00982A42"/>
    <w:rsid w:val="00986ABE"/>
    <w:rsid w:val="00992BE1"/>
    <w:rsid w:val="009968C5"/>
    <w:rsid w:val="009A12F3"/>
    <w:rsid w:val="009A23AB"/>
    <w:rsid w:val="009B0FA9"/>
    <w:rsid w:val="009B6F90"/>
    <w:rsid w:val="009BE750"/>
    <w:rsid w:val="009C1909"/>
    <w:rsid w:val="009C33F1"/>
    <w:rsid w:val="009D180E"/>
    <w:rsid w:val="009D79F4"/>
    <w:rsid w:val="009F2291"/>
    <w:rsid w:val="009F35EB"/>
    <w:rsid w:val="00A0245A"/>
    <w:rsid w:val="00A07E37"/>
    <w:rsid w:val="00A20CE8"/>
    <w:rsid w:val="00A23F14"/>
    <w:rsid w:val="00A248BF"/>
    <w:rsid w:val="00A33E8D"/>
    <w:rsid w:val="00A47017"/>
    <w:rsid w:val="00A57382"/>
    <w:rsid w:val="00A57FB4"/>
    <w:rsid w:val="00A6488D"/>
    <w:rsid w:val="00A64F3B"/>
    <w:rsid w:val="00A716FD"/>
    <w:rsid w:val="00A748DE"/>
    <w:rsid w:val="00A759A4"/>
    <w:rsid w:val="00A82E7E"/>
    <w:rsid w:val="00A85718"/>
    <w:rsid w:val="00A87390"/>
    <w:rsid w:val="00AA1139"/>
    <w:rsid w:val="00AB60E2"/>
    <w:rsid w:val="00AB70E9"/>
    <w:rsid w:val="00AC2736"/>
    <w:rsid w:val="00AC52EB"/>
    <w:rsid w:val="00AD511F"/>
    <w:rsid w:val="00AE1AFC"/>
    <w:rsid w:val="00AE403A"/>
    <w:rsid w:val="00B01C28"/>
    <w:rsid w:val="00B07321"/>
    <w:rsid w:val="00B158BB"/>
    <w:rsid w:val="00B32F4C"/>
    <w:rsid w:val="00B3561E"/>
    <w:rsid w:val="00B40CD7"/>
    <w:rsid w:val="00B4121C"/>
    <w:rsid w:val="00B45991"/>
    <w:rsid w:val="00B55909"/>
    <w:rsid w:val="00B64F18"/>
    <w:rsid w:val="00B660BE"/>
    <w:rsid w:val="00B75CE7"/>
    <w:rsid w:val="00B76510"/>
    <w:rsid w:val="00B7716F"/>
    <w:rsid w:val="00B862DC"/>
    <w:rsid w:val="00B87BB6"/>
    <w:rsid w:val="00B92FB1"/>
    <w:rsid w:val="00B96799"/>
    <w:rsid w:val="00B97DAC"/>
    <w:rsid w:val="00BA31EC"/>
    <w:rsid w:val="00BB08F1"/>
    <w:rsid w:val="00BC187D"/>
    <w:rsid w:val="00BE1ACF"/>
    <w:rsid w:val="00BE2A5B"/>
    <w:rsid w:val="00BF245F"/>
    <w:rsid w:val="00BF32AD"/>
    <w:rsid w:val="00BF35E4"/>
    <w:rsid w:val="00C01574"/>
    <w:rsid w:val="00C0321D"/>
    <w:rsid w:val="00C05C3E"/>
    <w:rsid w:val="00C10192"/>
    <w:rsid w:val="00C10E75"/>
    <w:rsid w:val="00C17EAB"/>
    <w:rsid w:val="00C21692"/>
    <w:rsid w:val="00C21B90"/>
    <w:rsid w:val="00C31F14"/>
    <w:rsid w:val="00C363C0"/>
    <w:rsid w:val="00C420AC"/>
    <w:rsid w:val="00C42832"/>
    <w:rsid w:val="00C44B10"/>
    <w:rsid w:val="00C55EF1"/>
    <w:rsid w:val="00C60A64"/>
    <w:rsid w:val="00C64B66"/>
    <w:rsid w:val="00C67847"/>
    <w:rsid w:val="00C70F38"/>
    <w:rsid w:val="00C72B6B"/>
    <w:rsid w:val="00C731C1"/>
    <w:rsid w:val="00C8030C"/>
    <w:rsid w:val="00C814CD"/>
    <w:rsid w:val="00C84BB4"/>
    <w:rsid w:val="00C903DD"/>
    <w:rsid w:val="00C96152"/>
    <w:rsid w:val="00C97693"/>
    <w:rsid w:val="00CB0A1F"/>
    <w:rsid w:val="00CC3AF2"/>
    <w:rsid w:val="00CC3D85"/>
    <w:rsid w:val="00CC3E1D"/>
    <w:rsid w:val="00CD00D9"/>
    <w:rsid w:val="00CD5AB5"/>
    <w:rsid w:val="00CE11EF"/>
    <w:rsid w:val="00CF5544"/>
    <w:rsid w:val="00D0485C"/>
    <w:rsid w:val="00D16DCB"/>
    <w:rsid w:val="00D224FA"/>
    <w:rsid w:val="00D239E7"/>
    <w:rsid w:val="00D265D9"/>
    <w:rsid w:val="00D269E1"/>
    <w:rsid w:val="00D33B67"/>
    <w:rsid w:val="00D4345F"/>
    <w:rsid w:val="00D43A60"/>
    <w:rsid w:val="00D45D70"/>
    <w:rsid w:val="00D52ACA"/>
    <w:rsid w:val="00D54508"/>
    <w:rsid w:val="00D5456A"/>
    <w:rsid w:val="00D54C2A"/>
    <w:rsid w:val="00D55E35"/>
    <w:rsid w:val="00D740B4"/>
    <w:rsid w:val="00D814DF"/>
    <w:rsid w:val="00D9524C"/>
    <w:rsid w:val="00DA27E1"/>
    <w:rsid w:val="00DA31BA"/>
    <w:rsid w:val="00DB6551"/>
    <w:rsid w:val="00DB7C03"/>
    <w:rsid w:val="00DC102C"/>
    <w:rsid w:val="00DC147A"/>
    <w:rsid w:val="00DC37D5"/>
    <w:rsid w:val="00DC3BC4"/>
    <w:rsid w:val="00DD0174"/>
    <w:rsid w:val="00DD0E45"/>
    <w:rsid w:val="00DD58E5"/>
    <w:rsid w:val="00DD5E92"/>
    <w:rsid w:val="00DD7E81"/>
    <w:rsid w:val="00DE3894"/>
    <w:rsid w:val="00DE55EC"/>
    <w:rsid w:val="00DE72B9"/>
    <w:rsid w:val="00DF0547"/>
    <w:rsid w:val="00DF34FA"/>
    <w:rsid w:val="00DF35BE"/>
    <w:rsid w:val="00DF5711"/>
    <w:rsid w:val="00E005E7"/>
    <w:rsid w:val="00E014CA"/>
    <w:rsid w:val="00E049A4"/>
    <w:rsid w:val="00E16084"/>
    <w:rsid w:val="00E169E4"/>
    <w:rsid w:val="00E23037"/>
    <w:rsid w:val="00E24104"/>
    <w:rsid w:val="00E444D1"/>
    <w:rsid w:val="00E44935"/>
    <w:rsid w:val="00E45FDD"/>
    <w:rsid w:val="00E47A35"/>
    <w:rsid w:val="00E51423"/>
    <w:rsid w:val="00E5179F"/>
    <w:rsid w:val="00E527E9"/>
    <w:rsid w:val="00E742E5"/>
    <w:rsid w:val="00E76F88"/>
    <w:rsid w:val="00E77E41"/>
    <w:rsid w:val="00E8163B"/>
    <w:rsid w:val="00E81FAC"/>
    <w:rsid w:val="00E82EAD"/>
    <w:rsid w:val="00E85AE0"/>
    <w:rsid w:val="00E90B5F"/>
    <w:rsid w:val="00E91CD4"/>
    <w:rsid w:val="00E93724"/>
    <w:rsid w:val="00EA1CAD"/>
    <w:rsid w:val="00EA3385"/>
    <w:rsid w:val="00EA7211"/>
    <w:rsid w:val="00EB4538"/>
    <w:rsid w:val="00EB69C5"/>
    <w:rsid w:val="00EC4321"/>
    <w:rsid w:val="00EC4990"/>
    <w:rsid w:val="00ED12B2"/>
    <w:rsid w:val="00EE3F6F"/>
    <w:rsid w:val="00EF33CF"/>
    <w:rsid w:val="00F0386A"/>
    <w:rsid w:val="00F07A4D"/>
    <w:rsid w:val="00F10A4E"/>
    <w:rsid w:val="00F21E86"/>
    <w:rsid w:val="00F25678"/>
    <w:rsid w:val="00F407CF"/>
    <w:rsid w:val="00F519BE"/>
    <w:rsid w:val="00F5284E"/>
    <w:rsid w:val="00F52EDE"/>
    <w:rsid w:val="00F52FAF"/>
    <w:rsid w:val="00F534EC"/>
    <w:rsid w:val="00F60C35"/>
    <w:rsid w:val="00F73B96"/>
    <w:rsid w:val="00F77396"/>
    <w:rsid w:val="00F8572B"/>
    <w:rsid w:val="00F8639D"/>
    <w:rsid w:val="00F90CCA"/>
    <w:rsid w:val="00F926BF"/>
    <w:rsid w:val="00F92EBF"/>
    <w:rsid w:val="00FA476B"/>
    <w:rsid w:val="00FB043B"/>
    <w:rsid w:val="00FC1A41"/>
    <w:rsid w:val="00FC6E16"/>
    <w:rsid w:val="00FD5D6A"/>
    <w:rsid w:val="00FD6CFC"/>
    <w:rsid w:val="00FE0BFC"/>
    <w:rsid w:val="00FF1881"/>
    <w:rsid w:val="00FF2772"/>
    <w:rsid w:val="00FF3A8F"/>
    <w:rsid w:val="00FF60D8"/>
    <w:rsid w:val="014973E7"/>
    <w:rsid w:val="01CEC8B3"/>
    <w:rsid w:val="0231EC0A"/>
    <w:rsid w:val="0252CFE0"/>
    <w:rsid w:val="0257B85A"/>
    <w:rsid w:val="028B114A"/>
    <w:rsid w:val="02AA7682"/>
    <w:rsid w:val="02B2AF03"/>
    <w:rsid w:val="0351B2F1"/>
    <w:rsid w:val="03B2C5C8"/>
    <w:rsid w:val="040BAA65"/>
    <w:rsid w:val="044B0C29"/>
    <w:rsid w:val="045B853B"/>
    <w:rsid w:val="04A13036"/>
    <w:rsid w:val="04B8DC27"/>
    <w:rsid w:val="04E5266C"/>
    <w:rsid w:val="0509A24B"/>
    <w:rsid w:val="058A70A2"/>
    <w:rsid w:val="0636FAFF"/>
    <w:rsid w:val="064B0701"/>
    <w:rsid w:val="06EC34D0"/>
    <w:rsid w:val="07257B5D"/>
    <w:rsid w:val="072BD829"/>
    <w:rsid w:val="07892ADA"/>
    <w:rsid w:val="07A297C3"/>
    <w:rsid w:val="07A82A29"/>
    <w:rsid w:val="07C41306"/>
    <w:rsid w:val="0808608A"/>
    <w:rsid w:val="0858CD36"/>
    <w:rsid w:val="08C03EA4"/>
    <w:rsid w:val="09146A54"/>
    <w:rsid w:val="09368863"/>
    <w:rsid w:val="097ED983"/>
    <w:rsid w:val="0993F582"/>
    <w:rsid w:val="0A261129"/>
    <w:rsid w:val="0A5C91BF"/>
    <w:rsid w:val="0A6B2EA8"/>
    <w:rsid w:val="0A82DA8F"/>
    <w:rsid w:val="0ACA70E4"/>
    <w:rsid w:val="0AF88B8B"/>
    <w:rsid w:val="0B0640C5"/>
    <w:rsid w:val="0B498576"/>
    <w:rsid w:val="0B616277"/>
    <w:rsid w:val="0B906DF8"/>
    <w:rsid w:val="0BD32283"/>
    <w:rsid w:val="0C1728FC"/>
    <w:rsid w:val="0C2B5134"/>
    <w:rsid w:val="0CDC543F"/>
    <w:rsid w:val="0D236487"/>
    <w:rsid w:val="0EFE21AE"/>
    <w:rsid w:val="0F81858D"/>
    <w:rsid w:val="0F862861"/>
    <w:rsid w:val="0FD53084"/>
    <w:rsid w:val="100D0B0B"/>
    <w:rsid w:val="1012ECEA"/>
    <w:rsid w:val="103820FB"/>
    <w:rsid w:val="10623813"/>
    <w:rsid w:val="1068C099"/>
    <w:rsid w:val="11792B07"/>
    <w:rsid w:val="1191268F"/>
    <w:rsid w:val="1212492D"/>
    <w:rsid w:val="128D6069"/>
    <w:rsid w:val="12F2563A"/>
    <w:rsid w:val="1306F1F8"/>
    <w:rsid w:val="1323ABB7"/>
    <w:rsid w:val="132A8679"/>
    <w:rsid w:val="132B2917"/>
    <w:rsid w:val="135CEA67"/>
    <w:rsid w:val="1398A95C"/>
    <w:rsid w:val="1419CAC4"/>
    <w:rsid w:val="14DC1E27"/>
    <w:rsid w:val="157FF35E"/>
    <w:rsid w:val="15D5A42B"/>
    <w:rsid w:val="16041ED5"/>
    <w:rsid w:val="160BC1D7"/>
    <w:rsid w:val="167565D2"/>
    <w:rsid w:val="16A1BCAA"/>
    <w:rsid w:val="16AAE717"/>
    <w:rsid w:val="17A975BB"/>
    <w:rsid w:val="1846B778"/>
    <w:rsid w:val="1846D16C"/>
    <w:rsid w:val="18555ABF"/>
    <w:rsid w:val="189F6216"/>
    <w:rsid w:val="18A8ED6F"/>
    <w:rsid w:val="18E4858D"/>
    <w:rsid w:val="19C04E55"/>
    <w:rsid w:val="19D160B5"/>
    <w:rsid w:val="19D49844"/>
    <w:rsid w:val="1A1C77C0"/>
    <w:rsid w:val="1A44BDD0"/>
    <w:rsid w:val="1AB925D7"/>
    <w:rsid w:val="1AE74E2C"/>
    <w:rsid w:val="1B2092D3"/>
    <w:rsid w:val="1B4E2D1F"/>
    <w:rsid w:val="1B6824AC"/>
    <w:rsid w:val="1B6BAA49"/>
    <w:rsid w:val="1B8C9EF4"/>
    <w:rsid w:val="1BFE3149"/>
    <w:rsid w:val="1C0976E3"/>
    <w:rsid w:val="1C0AAD12"/>
    <w:rsid w:val="1C448DCC"/>
    <w:rsid w:val="1C4BA6B0"/>
    <w:rsid w:val="1C685536"/>
    <w:rsid w:val="1C8B1030"/>
    <w:rsid w:val="1C9FB067"/>
    <w:rsid w:val="1CFBF0DE"/>
    <w:rsid w:val="1D0A688C"/>
    <w:rsid w:val="1D51E0A6"/>
    <w:rsid w:val="1D7987A4"/>
    <w:rsid w:val="1D7E1A30"/>
    <w:rsid w:val="1DF418B5"/>
    <w:rsid w:val="1E729713"/>
    <w:rsid w:val="1E9003C7"/>
    <w:rsid w:val="1EDD91DC"/>
    <w:rsid w:val="1EEDB107"/>
    <w:rsid w:val="1F2AE0AC"/>
    <w:rsid w:val="1F7FA8AA"/>
    <w:rsid w:val="1FD27481"/>
    <w:rsid w:val="1FED6CB4"/>
    <w:rsid w:val="1FF9FE54"/>
    <w:rsid w:val="1FFCDCC3"/>
    <w:rsid w:val="20055B90"/>
    <w:rsid w:val="20344BC1"/>
    <w:rsid w:val="2039BE3E"/>
    <w:rsid w:val="20AF1C65"/>
    <w:rsid w:val="20B12866"/>
    <w:rsid w:val="20BC5B85"/>
    <w:rsid w:val="20BC7353"/>
    <w:rsid w:val="20D43F14"/>
    <w:rsid w:val="2144B948"/>
    <w:rsid w:val="21DAEBCD"/>
    <w:rsid w:val="2224B283"/>
    <w:rsid w:val="223FCEEC"/>
    <w:rsid w:val="22700D47"/>
    <w:rsid w:val="22D2739E"/>
    <w:rsid w:val="231DD791"/>
    <w:rsid w:val="2361905D"/>
    <w:rsid w:val="238D7B51"/>
    <w:rsid w:val="23B6BD36"/>
    <w:rsid w:val="23D23721"/>
    <w:rsid w:val="23DEB854"/>
    <w:rsid w:val="2408452E"/>
    <w:rsid w:val="246025E7"/>
    <w:rsid w:val="246B7CDB"/>
    <w:rsid w:val="24A2BCB2"/>
    <w:rsid w:val="2566698E"/>
    <w:rsid w:val="25877077"/>
    <w:rsid w:val="25DC6296"/>
    <w:rsid w:val="2634190C"/>
    <w:rsid w:val="263E8D13"/>
    <w:rsid w:val="26B3364D"/>
    <w:rsid w:val="26F0906D"/>
    <w:rsid w:val="273D5A8A"/>
    <w:rsid w:val="277BB0DB"/>
    <w:rsid w:val="27877FD5"/>
    <w:rsid w:val="27F8F9F1"/>
    <w:rsid w:val="2883FE10"/>
    <w:rsid w:val="28881DA9"/>
    <w:rsid w:val="28F9CE51"/>
    <w:rsid w:val="2920A6CD"/>
    <w:rsid w:val="296E2A99"/>
    <w:rsid w:val="297C9A29"/>
    <w:rsid w:val="299B184A"/>
    <w:rsid w:val="29C55263"/>
    <w:rsid w:val="29D3CFDB"/>
    <w:rsid w:val="2AB945EA"/>
    <w:rsid w:val="2AE77640"/>
    <w:rsid w:val="2B1E9099"/>
    <w:rsid w:val="2B512FE0"/>
    <w:rsid w:val="2B705E6C"/>
    <w:rsid w:val="2B8544E2"/>
    <w:rsid w:val="2BBFBC0D"/>
    <w:rsid w:val="2BE30510"/>
    <w:rsid w:val="2C399555"/>
    <w:rsid w:val="2CC3CFEE"/>
    <w:rsid w:val="2D41823A"/>
    <w:rsid w:val="2D7C7512"/>
    <w:rsid w:val="2D8D5137"/>
    <w:rsid w:val="2D8E1A06"/>
    <w:rsid w:val="2DB87CCA"/>
    <w:rsid w:val="2DF5B055"/>
    <w:rsid w:val="2E0AE6FB"/>
    <w:rsid w:val="2E3A14E4"/>
    <w:rsid w:val="2E5E5766"/>
    <w:rsid w:val="2E75A93F"/>
    <w:rsid w:val="2E78B398"/>
    <w:rsid w:val="2E8A92D6"/>
    <w:rsid w:val="2EF5B528"/>
    <w:rsid w:val="2F769577"/>
    <w:rsid w:val="2FE9BEB0"/>
    <w:rsid w:val="301B2129"/>
    <w:rsid w:val="3092685A"/>
    <w:rsid w:val="309C728D"/>
    <w:rsid w:val="30A7D2D7"/>
    <w:rsid w:val="30C11906"/>
    <w:rsid w:val="313E9725"/>
    <w:rsid w:val="315811A3"/>
    <w:rsid w:val="31A603DE"/>
    <w:rsid w:val="31B858C3"/>
    <w:rsid w:val="329CB46D"/>
    <w:rsid w:val="32C2A21C"/>
    <w:rsid w:val="33C16818"/>
    <w:rsid w:val="33C2BACE"/>
    <w:rsid w:val="34226036"/>
    <w:rsid w:val="342A3161"/>
    <w:rsid w:val="3464814E"/>
    <w:rsid w:val="347B3ADC"/>
    <w:rsid w:val="34816B89"/>
    <w:rsid w:val="34A63ED6"/>
    <w:rsid w:val="34D732DD"/>
    <w:rsid w:val="35204B76"/>
    <w:rsid w:val="35962F0E"/>
    <w:rsid w:val="360CB60B"/>
    <w:rsid w:val="365CD12F"/>
    <w:rsid w:val="36782ED7"/>
    <w:rsid w:val="36A69D7D"/>
    <w:rsid w:val="36AA50A9"/>
    <w:rsid w:val="36D43A8E"/>
    <w:rsid w:val="36F61AE2"/>
    <w:rsid w:val="36FABEE6"/>
    <w:rsid w:val="370435DE"/>
    <w:rsid w:val="37240D23"/>
    <w:rsid w:val="374636B3"/>
    <w:rsid w:val="376B5E88"/>
    <w:rsid w:val="379F1B50"/>
    <w:rsid w:val="37E1F04F"/>
    <w:rsid w:val="3868FE4D"/>
    <w:rsid w:val="387C5ADD"/>
    <w:rsid w:val="38A412C5"/>
    <w:rsid w:val="38A58C34"/>
    <w:rsid w:val="38B0A3FF"/>
    <w:rsid w:val="38BE4053"/>
    <w:rsid w:val="391BB2D6"/>
    <w:rsid w:val="3934189E"/>
    <w:rsid w:val="3937530B"/>
    <w:rsid w:val="39831C62"/>
    <w:rsid w:val="39AEEE05"/>
    <w:rsid w:val="39B729DD"/>
    <w:rsid w:val="39CF50EA"/>
    <w:rsid w:val="39DE77EC"/>
    <w:rsid w:val="3A6DDBBC"/>
    <w:rsid w:val="3A7DD071"/>
    <w:rsid w:val="3ABA79A8"/>
    <w:rsid w:val="3AF30BE3"/>
    <w:rsid w:val="3B1EECC3"/>
    <w:rsid w:val="3B4CD1B4"/>
    <w:rsid w:val="3B5B1A81"/>
    <w:rsid w:val="3B721D09"/>
    <w:rsid w:val="3B980B24"/>
    <w:rsid w:val="3C5A6EF1"/>
    <w:rsid w:val="3C7002F5"/>
    <w:rsid w:val="3CA19719"/>
    <w:rsid w:val="3D459A29"/>
    <w:rsid w:val="3D9341AC"/>
    <w:rsid w:val="3DC6B787"/>
    <w:rsid w:val="3DCAAD5E"/>
    <w:rsid w:val="3DCC18DA"/>
    <w:rsid w:val="3DF66231"/>
    <w:rsid w:val="3E3465E2"/>
    <w:rsid w:val="3E5BDC04"/>
    <w:rsid w:val="3EC46284"/>
    <w:rsid w:val="3EC56CD2"/>
    <w:rsid w:val="3F233AE7"/>
    <w:rsid w:val="3F241D45"/>
    <w:rsid w:val="3F2622FA"/>
    <w:rsid w:val="3F514898"/>
    <w:rsid w:val="3F58F9D5"/>
    <w:rsid w:val="3FEA2BB3"/>
    <w:rsid w:val="4029A0CC"/>
    <w:rsid w:val="405CCE68"/>
    <w:rsid w:val="4083D4CB"/>
    <w:rsid w:val="40A020C9"/>
    <w:rsid w:val="40A7B83A"/>
    <w:rsid w:val="410FF6EE"/>
    <w:rsid w:val="41144DD3"/>
    <w:rsid w:val="41437418"/>
    <w:rsid w:val="41BBDE29"/>
    <w:rsid w:val="424E2B4B"/>
    <w:rsid w:val="4252FA3F"/>
    <w:rsid w:val="42A96CBF"/>
    <w:rsid w:val="433AB294"/>
    <w:rsid w:val="43667BD0"/>
    <w:rsid w:val="4386F940"/>
    <w:rsid w:val="43BA7757"/>
    <w:rsid w:val="4402D332"/>
    <w:rsid w:val="441D5B08"/>
    <w:rsid w:val="44FF2AF0"/>
    <w:rsid w:val="4525CD60"/>
    <w:rsid w:val="45760C77"/>
    <w:rsid w:val="4689EFFD"/>
    <w:rsid w:val="46C14341"/>
    <w:rsid w:val="479CB1E5"/>
    <w:rsid w:val="47C627E0"/>
    <w:rsid w:val="486E86EC"/>
    <w:rsid w:val="487DB4F2"/>
    <w:rsid w:val="4886071F"/>
    <w:rsid w:val="490A6557"/>
    <w:rsid w:val="4921887B"/>
    <w:rsid w:val="492FEA76"/>
    <w:rsid w:val="4962681D"/>
    <w:rsid w:val="49862F13"/>
    <w:rsid w:val="4A2C4569"/>
    <w:rsid w:val="4A64B23D"/>
    <w:rsid w:val="4AB8D1B1"/>
    <w:rsid w:val="4AC7F7FB"/>
    <w:rsid w:val="4AFCC025"/>
    <w:rsid w:val="4B0076DF"/>
    <w:rsid w:val="4B3DD6BA"/>
    <w:rsid w:val="4B50A01F"/>
    <w:rsid w:val="4B5D83D6"/>
    <w:rsid w:val="4B7D29F1"/>
    <w:rsid w:val="4B87BE32"/>
    <w:rsid w:val="4BDA2863"/>
    <w:rsid w:val="4C114C4E"/>
    <w:rsid w:val="4C81C381"/>
    <w:rsid w:val="4D543869"/>
    <w:rsid w:val="4E7E731E"/>
    <w:rsid w:val="4EA1520C"/>
    <w:rsid w:val="4EBF5EF4"/>
    <w:rsid w:val="4EC5417D"/>
    <w:rsid w:val="4F023067"/>
    <w:rsid w:val="4F0D901F"/>
    <w:rsid w:val="4F1B3A90"/>
    <w:rsid w:val="4F1BBA60"/>
    <w:rsid w:val="4FA6BBFE"/>
    <w:rsid w:val="4FC02A59"/>
    <w:rsid w:val="50002F83"/>
    <w:rsid w:val="50212322"/>
    <w:rsid w:val="5024B439"/>
    <w:rsid w:val="51561903"/>
    <w:rsid w:val="51AB4EAA"/>
    <w:rsid w:val="522303A1"/>
    <w:rsid w:val="52A0656D"/>
    <w:rsid w:val="52BCA116"/>
    <w:rsid w:val="52D4922C"/>
    <w:rsid w:val="52E3314D"/>
    <w:rsid w:val="53298BE9"/>
    <w:rsid w:val="5358C3E4"/>
    <w:rsid w:val="5358E0F6"/>
    <w:rsid w:val="536EF654"/>
    <w:rsid w:val="537179C6"/>
    <w:rsid w:val="538C389A"/>
    <w:rsid w:val="53D67849"/>
    <w:rsid w:val="541FE3AB"/>
    <w:rsid w:val="548DEE5D"/>
    <w:rsid w:val="54BEBF69"/>
    <w:rsid w:val="55270484"/>
    <w:rsid w:val="55445AC6"/>
    <w:rsid w:val="555B2366"/>
    <w:rsid w:val="55758E95"/>
    <w:rsid w:val="55EA9AE4"/>
    <w:rsid w:val="5699495F"/>
    <w:rsid w:val="56EBB69D"/>
    <w:rsid w:val="5707E766"/>
    <w:rsid w:val="577281E9"/>
    <w:rsid w:val="57D4D9C0"/>
    <w:rsid w:val="57D6C739"/>
    <w:rsid w:val="5885FDE8"/>
    <w:rsid w:val="5899A8D0"/>
    <w:rsid w:val="589D3AD1"/>
    <w:rsid w:val="58AEF16E"/>
    <w:rsid w:val="58EFD244"/>
    <w:rsid w:val="58FD0510"/>
    <w:rsid w:val="5955F86E"/>
    <w:rsid w:val="59F55D47"/>
    <w:rsid w:val="5A8C9060"/>
    <w:rsid w:val="5AB0E18E"/>
    <w:rsid w:val="5AB996FB"/>
    <w:rsid w:val="5AE00314"/>
    <w:rsid w:val="5AEE82BE"/>
    <w:rsid w:val="5B0010E5"/>
    <w:rsid w:val="5B2F86B1"/>
    <w:rsid w:val="5B650900"/>
    <w:rsid w:val="5B8D4FB0"/>
    <w:rsid w:val="5CF2511A"/>
    <w:rsid w:val="5D182658"/>
    <w:rsid w:val="5D546614"/>
    <w:rsid w:val="5D5845D7"/>
    <w:rsid w:val="5E0B72DE"/>
    <w:rsid w:val="5E2A04B9"/>
    <w:rsid w:val="5EDC9C83"/>
    <w:rsid w:val="5F077B7F"/>
    <w:rsid w:val="5F206507"/>
    <w:rsid w:val="5F42A85A"/>
    <w:rsid w:val="5F4E79CD"/>
    <w:rsid w:val="5F650936"/>
    <w:rsid w:val="5FA82C30"/>
    <w:rsid w:val="5FF55551"/>
    <w:rsid w:val="6012B4E4"/>
    <w:rsid w:val="603C4093"/>
    <w:rsid w:val="607930F5"/>
    <w:rsid w:val="60DE78BB"/>
    <w:rsid w:val="6128A91B"/>
    <w:rsid w:val="61AB0A15"/>
    <w:rsid w:val="61EB6E31"/>
    <w:rsid w:val="61FBE8A9"/>
    <w:rsid w:val="62942F0A"/>
    <w:rsid w:val="62ABA754"/>
    <w:rsid w:val="63131902"/>
    <w:rsid w:val="63448EA5"/>
    <w:rsid w:val="639E807C"/>
    <w:rsid w:val="63C16A92"/>
    <w:rsid w:val="63F0CF7D"/>
    <w:rsid w:val="6417B6E3"/>
    <w:rsid w:val="641A4A49"/>
    <w:rsid w:val="64584E6E"/>
    <w:rsid w:val="66D9A6BF"/>
    <w:rsid w:val="671DD365"/>
    <w:rsid w:val="688F4CC4"/>
    <w:rsid w:val="68E09661"/>
    <w:rsid w:val="69265B47"/>
    <w:rsid w:val="6938F2B2"/>
    <w:rsid w:val="693EF85A"/>
    <w:rsid w:val="697646BC"/>
    <w:rsid w:val="697728B1"/>
    <w:rsid w:val="69830385"/>
    <w:rsid w:val="699ABD37"/>
    <w:rsid w:val="69A1C705"/>
    <w:rsid w:val="6A09B39D"/>
    <w:rsid w:val="6A42C29B"/>
    <w:rsid w:val="6A5B8433"/>
    <w:rsid w:val="6A5B87C0"/>
    <w:rsid w:val="6A72D60C"/>
    <w:rsid w:val="6AAFAF63"/>
    <w:rsid w:val="6ABC860C"/>
    <w:rsid w:val="6AD4C313"/>
    <w:rsid w:val="6B11C4BE"/>
    <w:rsid w:val="6B74BD3E"/>
    <w:rsid w:val="6BA68B7E"/>
    <w:rsid w:val="6C1FF8B9"/>
    <w:rsid w:val="6C6C59F9"/>
    <w:rsid w:val="6C6D8EE5"/>
    <w:rsid w:val="6C8B2FC5"/>
    <w:rsid w:val="6CBA336A"/>
    <w:rsid w:val="6CE32EDB"/>
    <w:rsid w:val="6CE53AE0"/>
    <w:rsid w:val="6CE58B62"/>
    <w:rsid w:val="6D6C32D2"/>
    <w:rsid w:val="6D789040"/>
    <w:rsid w:val="6DB7773E"/>
    <w:rsid w:val="6DC50F0C"/>
    <w:rsid w:val="6DE33AAF"/>
    <w:rsid w:val="6E2A70BD"/>
    <w:rsid w:val="6F243910"/>
    <w:rsid w:val="6F29B1BD"/>
    <w:rsid w:val="6F595CB2"/>
    <w:rsid w:val="6F60C883"/>
    <w:rsid w:val="6FC0A9C4"/>
    <w:rsid w:val="6FD91996"/>
    <w:rsid w:val="7060DCC8"/>
    <w:rsid w:val="708EC408"/>
    <w:rsid w:val="70ACA247"/>
    <w:rsid w:val="70B0023E"/>
    <w:rsid w:val="712ADC3A"/>
    <w:rsid w:val="716E634D"/>
    <w:rsid w:val="71B4CEBB"/>
    <w:rsid w:val="71C478FD"/>
    <w:rsid w:val="72120C73"/>
    <w:rsid w:val="725D2D91"/>
    <w:rsid w:val="72C9E1FA"/>
    <w:rsid w:val="72D42549"/>
    <w:rsid w:val="730B2EC3"/>
    <w:rsid w:val="732BDB20"/>
    <w:rsid w:val="7366A6C6"/>
    <w:rsid w:val="73A640E0"/>
    <w:rsid w:val="741AF0EB"/>
    <w:rsid w:val="74306E13"/>
    <w:rsid w:val="74328ECD"/>
    <w:rsid w:val="74A25264"/>
    <w:rsid w:val="74D1960B"/>
    <w:rsid w:val="74D9AA5C"/>
    <w:rsid w:val="7507F47C"/>
    <w:rsid w:val="7519C899"/>
    <w:rsid w:val="75992BAF"/>
    <w:rsid w:val="75B5E21D"/>
    <w:rsid w:val="75E24E12"/>
    <w:rsid w:val="75FAB651"/>
    <w:rsid w:val="75FB766F"/>
    <w:rsid w:val="76221716"/>
    <w:rsid w:val="766EFA0A"/>
    <w:rsid w:val="771539A7"/>
    <w:rsid w:val="78385D74"/>
    <w:rsid w:val="787CAC2A"/>
    <w:rsid w:val="78B49A1D"/>
    <w:rsid w:val="78BE80B9"/>
    <w:rsid w:val="78F63415"/>
    <w:rsid w:val="79636894"/>
    <w:rsid w:val="79AB4BFC"/>
    <w:rsid w:val="79CB6C09"/>
    <w:rsid w:val="7A47BDFA"/>
    <w:rsid w:val="7A623F69"/>
    <w:rsid w:val="7A77760F"/>
    <w:rsid w:val="7AB24948"/>
    <w:rsid w:val="7B0E76DC"/>
    <w:rsid w:val="7B6703EB"/>
    <w:rsid w:val="7B7AC717"/>
    <w:rsid w:val="7BBC2390"/>
    <w:rsid w:val="7BFB0AFE"/>
    <w:rsid w:val="7C42869A"/>
    <w:rsid w:val="7C596CF7"/>
    <w:rsid w:val="7C6100A0"/>
    <w:rsid w:val="7CC90EE0"/>
    <w:rsid w:val="7CDA492E"/>
    <w:rsid w:val="7D0901A1"/>
    <w:rsid w:val="7D0B9175"/>
    <w:rsid w:val="7D1CA841"/>
    <w:rsid w:val="7D1E7620"/>
    <w:rsid w:val="7D487171"/>
    <w:rsid w:val="7DAB2639"/>
    <w:rsid w:val="7DF00CAF"/>
    <w:rsid w:val="7E08FF39"/>
    <w:rsid w:val="7E28E742"/>
    <w:rsid w:val="7EB5A862"/>
    <w:rsid w:val="7F1B3081"/>
    <w:rsid w:val="7F57CE28"/>
    <w:rsid w:val="7F6B10C8"/>
    <w:rsid w:val="7F7B0E40"/>
    <w:rsid w:val="7FA064D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587F4BA8-9CC3-4888-A3FB-6D597262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
    <w:basedOn w:val="Normal"/>
    <w:link w:val="ListParagraphChar"/>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fr-FR"/>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fr-FR"/>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fr-FR"/>
    </w:rPr>
  </w:style>
  <w:style w:type="paragraph" w:styleId="Revision">
    <w:name w:val="Revision"/>
    <w:hidden/>
    <w:uiPriority w:val="99"/>
    <w:semiHidden/>
    <w:rsid w:val="0001553A"/>
    <w:rPr>
      <w:sz w:val="24"/>
    </w:rPr>
  </w:style>
  <w:style w:type="character" w:customStyle="1" w:styleId="Mentionnonrsolue1">
    <w:name w:val="Mention non résolue1"/>
    <w:basedOn w:val="DefaultParagraphFont"/>
    <w:uiPriority w:val="99"/>
    <w:unhideWhenUsed/>
    <w:rsid w:val="00232D09"/>
    <w:rPr>
      <w:color w:val="605E5C"/>
      <w:shd w:val="clear" w:color="auto" w:fill="E1DFDD"/>
    </w:rPr>
  </w:style>
  <w:style w:type="character" w:customStyle="1" w:styleId="normaltextrun">
    <w:name w:val="normaltextrun"/>
    <w:basedOn w:val="DefaultParagraphFont"/>
    <w:rsid w:val="004A355F"/>
  </w:style>
  <w:style w:type="character" w:customStyle="1" w:styleId="eop">
    <w:name w:val="eop"/>
    <w:basedOn w:val="DefaultParagraphFont"/>
    <w:rsid w:val="004A355F"/>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177243"/>
    <w:rPr>
      <w:color w:val="605E5C"/>
      <w:shd w:val="clear" w:color="auto" w:fill="E1DFDD"/>
    </w:rPr>
  </w:style>
  <w:style w:type="character" w:styleId="FollowedHyperlink">
    <w:name w:val="FollowedHyperlink"/>
    <w:basedOn w:val="DefaultParagraphFont"/>
    <w:uiPriority w:val="99"/>
    <w:semiHidden/>
    <w:rsid w:val="00177243"/>
    <w:rPr>
      <w:color w:val="272B35" w:themeColor="followedHyperlink"/>
      <w:u w:val="single"/>
    </w:rPr>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link w:val="ListParagraph"/>
    <w:uiPriority w:val="34"/>
    <w:qFormat/>
    <w:locked/>
    <w:rsid w:val="00D33B67"/>
    <w:rPr>
      <w:sz w:val="24"/>
    </w:rPr>
  </w:style>
  <w:style w:type="paragraph" w:styleId="NormalWeb">
    <w:name w:val="Normal (Web)"/>
    <w:basedOn w:val="Normal"/>
    <w:uiPriority w:val="99"/>
    <w:semiHidden/>
    <w:unhideWhenUsed/>
    <w:rsid w:val="002D2069"/>
    <w:pPr>
      <w:spacing w:before="100" w:beforeAutospacing="1" w:after="100" w:afterAutospacing="1"/>
      <w:jc w:val="left"/>
    </w:pPr>
    <w:rPr>
      <w:rFonts w:ascii="Times New Roman" w:eastAsia="Times New Roman" w:hAnsi="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 w:id="150570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llantis.com/fr/actualite/communiques-de-presse/2023/may/stellantis-investit-dans-la-societe-lyten-et-sa-technologie-de-pointe-de-batteries-lithium-soufre-pour-vehicules-electriques" TargetMode="External"/><Relationship Id="rId18" Type="http://schemas.openxmlformats.org/officeDocument/2006/relationships/image" Target="media/image1.emf"/><Relationship Id="rId26" Type="http://schemas.openxmlformats.org/officeDocument/2006/relationships/hyperlink" Target="https://www.youtube.com/channel/UCKgSLvI1SYKOTpEToycAz7Q" TargetMode="External"/><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stellantis.com/fr/actualite/communiques-de-presse/2022/janvier/stellantis-finalise-son-investissement-aupres-de-factorial-et-acelere-encore-sa-strategie-d-electrification" TargetMode="External"/><Relationship Id="rId17" Type="http://schemas.openxmlformats.org/officeDocument/2006/relationships/hyperlink" Target="https://twitter.com/Stellantis" TargetMode="External"/><Relationship Id="rId25" Type="http://schemas.openxmlformats.org/officeDocument/2006/relationships/hyperlink" Target="https://www.linkedin.com/company/6625633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tellantis.com/en" TargetMode="External"/><Relationship Id="rId20" Type="http://schemas.openxmlformats.org/officeDocument/2006/relationships/hyperlink" Target="https://facebook.com/Stellantis/" TargetMode="External"/><Relationship Id="rId29" Type="http://schemas.openxmlformats.org/officeDocument/2006/relationships/hyperlink" Target="mailto:fernao.silveira@stellanti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c-emotion.com/fr/media/bbd-press-release" TargetMode="External"/><Relationship Id="rId24" Type="http://schemas.openxmlformats.org/officeDocument/2006/relationships/image" Target="media/image3.emf"/><Relationship Id="rId32" Type="http://schemas.openxmlformats.org/officeDocument/2006/relationships/header" Target="header1.xml"/><Relationship Id="rId37"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stellantis.com/en/company/dare-forward-2030" TargetMode="External"/><Relationship Id="rId23" Type="http://schemas.openxmlformats.org/officeDocument/2006/relationships/hyperlink" Target="https://www.linkedin.com/company/66256333" TargetMode="External"/><Relationship Id="rId28" Type="http://schemas.openxmlformats.org/officeDocument/2006/relationships/hyperlink" Target="https://www.youtube.com/channel/UCKgSLvI1SYKOTpEToycAz7Q" TargetMode="Externa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twitter.com/Stellanti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a.stellantis.com/fr-fr/corporate-communications/press/le-battery-training-center-de-douvrin-accueille-sa-premiere-promotion" TargetMode="External"/><Relationship Id="rId22" Type="http://schemas.openxmlformats.org/officeDocument/2006/relationships/hyperlink" Target="https://facebook.com/Stellantis/" TargetMode="External"/><Relationship Id="rId27" Type="http://schemas.openxmlformats.org/officeDocument/2006/relationships/image" Target="media/image4.emf"/><Relationship Id="rId30" Type="http://schemas.openxmlformats.org/officeDocument/2006/relationships/hyperlink" Target="http://www.stellantis.com" TargetMode="External"/><Relationship Id="rId35"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documenttasks/documenttasks1.xml><?xml version="1.0" encoding="utf-8"?>
<t:Tasks xmlns:t="http://schemas.microsoft.com/office/tasks/2019/documenttasks" xmlns:oel="http://schemas.microsoft.com/office/2019/extlst">
  <t:Task id="{D92F2995-6256-4D31-91EA-F561C6856BF9}">
    <t:Anchor>
      <t:Comment id="1554690858"/>
    </t:Anchor>
    <t:History>
      <t:Event id="{19494AE1-7A34-497E-A16A-AD32C13C19F1}" time="2023-05-17T13:05:29.075Z">
        <t:Attribution userId="S::t0900kc@inetpsa.com::ad1d8c4e-39fa-40f0-9a61-ef0ef69dcb0f" userProvider="AD" userName="KAILEEN CONNELLY"/>
        <t:Anchor>
          <t:Comment id="1554690858"/>
        </t:Anchor>
        <t:Create/>
      </t:Event>
      <t:Event id="{D6B2E3D9-EAC5-4F8D-9387-FF535BC31DD5}" time="2023-05-17T13:05:29.075Z">
        <t:Attribution userId="S::t0900kc@inetpsa.com::ad1d8c4e-39fa-40f0-9a61-ef0ef69dcb0f" userProvider="AD" userName="KAILEEN CONNELLY"/>
        <t:Anchor>
          <t:Comment id="1554690858"/>
        </t:Anchor>
        <t:Assign userId="S::U119696@inetpsa.com::ee608d42-4404-4217-ba64-895150a2adb1" userProvider="AD" userName="ANDREA MARCO COSTANZO"/>
      </t:Event>
      <t:Event id="{75457838-20DA-4957-976E-38465A3D3B23}" time="2023-05-17T13:05:29.075Z">
        <t:Attribution userId="S::t0900kc@inetpsa.com::ad1d8c4e-39fa-40f0-9a61-ef0ef69dcb0f" userProvider="AD" userName="KAILEEN CONNELLY"/>
        <t:Anchor>
          <t:Comment id="1554690858"/>
        </t:Anchor>
        <t:SetTitle title="@ANDREA MARCO COSTANZO @VALERIE GILLOT To update this portion on advanced battery development with Factorial and upcoming Ventures announcement to demonstrate ongoing evolution."/>
      </t:Event>
    </t:History>
  </t:Task>
  <t:Task id="{9585C6BC-B7B4-4CDF-9EFE-249F89D1362C}">
    <t:Anchor>
      <t:Comment id="939100086"/>
    </t:Anchor>
    <t:History>
      <t:Event id="{5F2C3D73-E9DB-4E27-89DF-02C378643812}" time="2023-05-23T08:02:17.164Z">
        <t:Attribution userId="S::t0900kc@inetpsa.com::ad1d8c4e-39fa-40f0-9a61-ef0ef69dcb0f" userProvider="AD" userName="KAILEEN CONNELLY"/>
        <t:Anchor>
          <t:Comment id="2014849501"/>
        </t:Anchor>
        <t:Create/>
      </t:Event>
      <t:Event id="{8A0439D0-3743-4BDC-AC8D-B97D4B32EE81}" time="2023-05-23T08:02:17.164Z">
        <t:Attribution userId="S::t0900kc@inetpsa.com::ad1d8c4e-39fa-40f0-9a61-ef0ef69dcb0f" userProvider="AD" userName="KAILEEN CONNELLY"/>
        <t:Anchor>
          <t:Comment id="2014849501"/>
        </t:Anchor>
        <t:Assign userId="S::J603825@INETPSA.COM::84cc0dbd-9611-4b94-945b-2d03590ad60e" userProvider="AD" userName="VALERIE GILLOT"/>
      </t:Event>
      <t:Event id="{31095AD1-FB7F-4519-85DB-F55D520EB72B}" time="2023-05-23T08:02:17.164Z">
        <t:Attribution userId="S::t0900kc@inetpsa.com::ad1d8c4e-39fa-40f0-9a61-ef0ef69dcb0f" userProvider="AD" userName="KAILEEN CONNELLY"/>
        <t:Anchor>
          <t:Comment id="2014849501"/>
        </t:Anchor>
        <t:SetTitle title="@VALERIE What do you mean?"/>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10F7AE85564A47AA9A988DA8B147AC"/>
        <w:category>
          <w:name w:val="General"/>
          <w:gallery w:val="placeholder"/>
        </w:category>
        <w:types>
          <w:type w:val="bbPlcHdr"/>
        </w:types>
        <w:behaviors>
          <w:behavior w:val="content"/>
        </w:behaviors>
        <w:guid w:val="{62DD6B6B-8E9C-4492-9717-F1F1DAD28B12}"/>
      </w:docPartPr>
      <w:docPartBody>
        <w:p w:rsidR="00BC117A" w:rsidRDefault="00174760" w:rsidP="00174760">
          <w:pPr>
            <w:pStyle w:val="ED10F7AE85564A47AA9A988DA8B147AC"/>
          </w:pPr>
          <w:r w:rsidRPr="0086416D">
            <w:rPr>
              <w:rStyle w:val="PlaceholderText"/>
              <w:b/>
              <w:color w:val="44546A" w:themeColor="text2"/>
            </w:rPr>
            <w:t>First name LAST NAME</w:t>
          </w:r>
        </w:p>
      </w:docPartBody>
    </w:docPart>
    <w:docPart>
      <w:docPartPr>
        <w:name w:val="5A1EC6C7FBA84FE3B7280D245CB780F0"/>
        <w:category>
          <w:name w:val="General"/>
          <w:gallery w:val="placeholder"/>
        </w:category>
        <w:types>
          <w:type w:val="bbPlcHdr"/>
        </w:types>
        <w:behaviors>
          <w:behavior w:val="content"/>
        </w:behaviors>
        <w:guid w:val="{AFBD2DF4-7A2B-4E77-AE07-E922FA612930}"/>
      </w:docPartPr>
      <w:docPartBody>
        <w:p w:rsidR="00BC117A" w:rsidRDefault="00174760" w:rsidP="00174760">
          <w:pPr>
            <w:pStyle w:val="5A1EC6C7FBA84FE3B7280D245CB780F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altName w:val="Calibri"/>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Encode Sans ExpandedThin">
    <w:panose1 w:val="00000000000000000000"/>
    <w:charset w:val="00"/>
    <w:family w:val="auto"/>
    <w:pitch w:val="variable"/>
    <w:sig w:usb0="A00000FF" w:usb1="4000207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072300"/>
    <w:rsid w:val="00155704"/>
    <w:rsid w:val="00173102"/>
    <w:rsid w:val="00174760"/>
    <w:rsid w:val="001C3DFD"/>
    <w:rsid w:val="002B5E0A"/>
    <w:rsid w:val="002D4C03"/>
    <w:rsid w:val="002F20ED"/>
    <w:rsid w:val="003014B7"/>
    <w:rsid w:val="003173C2"/>
    <w:rsid w:val="00344B1F"/>
    <w:rsid w:val="00355432"/>
    <w:rsid w:val="00356096"/>
    <w:rsid w:val="003770C1"/>
    <w:rsid w:val="00385274"/>
    <w:rsid w:val="003B1C07"/>
    <w:rsid w:val="004C0E4E"/>
    <w:rsid w:val="005362DD"/>
    <w:rsid w:val="00545869"/>
    <w:rsid w:val="005475D3"/>
    <w:rsid w:val="00565257"/>
    <w:rsid w:val="00626F75"/>
    <w:rsid w:val="00654DD0"/>
    <w:rsid w:val="00664402"/>
    <w:rsid w:val="006D45A0"/>
    <w:rsid w:val="006E6430"/>
    <w:rsid w:val="00764AE4"/>
    <w:rsid w:val="00765FD7"/>
    <w:rsid w:val="007761EE"/>
    <w:rsid w:val="007E2D65"/>
    <w:rsid w:val="0083352D"/>
    <w:rsid w:val="00870602"/>
    <w:rsid w:val="00874D81"/>
    <w:rsid w:val="00892708"/>
    <w:rsid w:val="008E21D5"/>
    <w:rsid w:val="009026B8"/>
    <w:rsid w:val="0092558C"/>
    <w:rsid w:val="0095478F"/>
    <w:rsid w:val="00980239"/>
    <w:rsid w:val="009D4262"/>
    <w:rsid w:val="009F24FF"/>
    <w:rsid w:val="00A12D1F"/>
    <w:rsid w:val="00A46EB3"/>
    <w:rsid w:val="00AC6EEE"/>
    <w:rsid w:val="00B45101"/>
    <w:rsid w:val="00BC117A"/>
    <w:rsid w:val="00CC03F8"/>
    <w:rsid w:val="00CC5ED8"/>
    <w:rsid w:val="00CE1F77"/>
    <w:rsid w:val="00DA79FA"/>
    <w:rsid w:val="00EB331A"/>
    <w:rsid w:val="00EE2060"/>
    <w:rsid w:val="00F24C09"/>
    <w:rsid w:val="00F543F7"/>
    <w:rsid w:val="00FC78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60"/>
    <w:rPr>
      <w:color w:val="808080"/>
    </w:rPr>
  </w:style>
  <w:style w:type="paragraph" w:customStyle="1" w:styleId="ED10F7AE85564A47AA9A988DA8B147AC">
    <w:name w:val="ED10F7AE85564A47AA9A988DA8B147AC"/>
    <w:rsid w:val="00174760"/>
  </w:style>
  <w:style w:type="paragraph" w:customStyle="1" w:styleId="5A1EC6C7FBA84FE3B7280D245CB780F0">
    <w:name w:val="5A1EC6C7FBA84FE3B7280D245CB780F0"/>
    <w:rsid w:val="00174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30b4008-1367-4db6-9500-fa624d7f126a">
      <UserInfo>
        <DisplayName>VALERIE LACHOUQUE</DisplayName>
        <AccountId>12</AccountId>
        <AccountType/>
      </UserInfo>
    </SharedWithUsers>
    <TaxCatchAll xmlns="c30b4008-1367-4db6-9500-fa624d7f126a" xsi:nil="true"/>
    <lcf76f155ced4ddcb4097134ff3c332f xmlns="ae9221fd-7ca3-44b7-8696-6d09fd58808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BFE022D4E9304DBAA19C3981A184CE" ma:contentTypeVersion="13" ma:contentTypeDescription="Create a new document." ma:contentTypeScope="" ma:versionID="26360de522e123abd9ad5f002f396c5a">
  <xsd:schema xmlns:xsd="http://www.w3.org/2001/XMLSchema" xmlns:xs="http://www.w3.org/2001/XMLSchema" xmlns:p="http://schemas.microsoft.com/office/2006/metadata/properties" xmlns:ns2="ae9221fd-7ca3-44b7-8696-6d09fd588080" xmlns:ns3="c30b4008-1367-4db6-9500-fa624d7f126a" targetNamespace="http://schemas.microsoft.com/office/2006/metadata/properties" ma:root="true" ma:fieldsID="f59b7f7239e61d534cdc96988a9226a6" ns2:_="" ns3:_="">
    <xsd:import namespace="ae9221fd-7ca3-44b7-8696-6d09fd588080"/>
    <xsd:import namespace="c30b4008-1367-4db6-9500-fa624d7f12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221fd-7ca3-44b7-8696-6d09fd5880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b4008-1367-4db6-9500-fa624d7f126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dde9346-0405-43d8-94ec-a6cb22378be0}" ma:internalName="TaxCatchAll" ma:showField="CatchAllData" ma:web="c30b4008-1367-4db6-9500-fa624d7f12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816B56-EE8F-4DEA-B8B7-17C8241CE9CB}">
  <ds:schemaRefs>
    <ds:schemaRef ds:uri="http://schemas.openxmlformats.org/officeDocument/2006/bibliography"/>
  </ds:schemaRefs>
</ds:datastoreItem>
</file>

<file path=customXml/itemProps2.xml><?xml version="1.0" encoding="utf-8"?>
<ds:datastoreItem xmlns:ds="http://schemas.openxmlformats.org/officeDocument/2006/customXml" ds:itemID="{257C608A-C58F-41FE-BA71-296B37854C87}">
  <ds:schemaRefs>
    <ds:schemaRef ds:uri="http://schemas.microsoft.com/sharepoint/v3/contenttype/forms"/>
  </ds:schemaRefs>
</ds:datastoreItem>
</file>

<file path=customXml/itemProps3.xml><?xml version="1.0" encoding="utf-8"?>
<ds:datastoreItem xmlns:ds="http://schemas.openxmlformats.org/officeDocument/2006/customXml" ds:itemID="{7C7903E5-A48F-4D87-8B39-7186F92BE816}">
  <ds:schemaRefs>
    <ds:schemaRef ds:uri="http://schemas.microsoft.com/office/2006/metadata/properties"/>
    <ds:schemaRef ds:uri="http://schemas.microsoft.com/office/infopath/2007/PartnerControls"/>
    <ds:schemaRef ds:uri="c30b4008-1367-4db6-9500-fa624d7f126a"/>
    <ds:schemaRef ds:uri="ae9221fd-7ca3-44b7-8696-6d09fd588080"/>
  </ds:schemaRefs>
</ds:datastoreItem>
</file>

<file path=customXml/itemProps4.xml><?xml version="1.0" encoding="utf-8"?>
<ds:datastoreItem xmlns:ds="http://schemas.openxmlformats.org/officeDocument/2006/customXml" ds:itemID="{C4B3FD3C-03F7-43A9-8815-5B8FCFA07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221fd-7ca3-44b7-8696-6d09fd588080"/>
    <ds:schemaRef ds:uri="c30b4008-1367-4db6-9500-fa624d7f1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3</TotalTime>
  <Pages>4</Pages>
  <Words>1100</Words>
  <Characters>6272</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cp:lastModifiedBy>
  <cp:revision>2</cp:revision>
  <cp:lastPrinted>2022-02-06T16:49:00Z</cp:lastPrinted>
  <dcterms:created xsi:type="dcterms:W3CDTF">2023-05-30T13:08:00Z</dcterms:created>
  <dcterms:modified xsi:type="dcterms:W3CDTF">2023-05-30T13:08:00Z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MSIP_Label_2fd53d93-3f4c-4b90-b511-bd6bdbb4fba9_Enabled">
    <vt:lpwstr>true</vt:lpwstr>
  </property>
  <property fmtid="{D5CDD505-2E9C-101B-9397-08002B2CF9AE}" pid="5" name="MSIP_Label_2fd53d93-3f4c-4b90-b511-bd6bdbb4fba9_SetDate">
    <vt:lpwstr>2023-04-19T07:45:43Z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9f634bfa-fc20-4ebb-a801-6f8cf5267ecb</vt:lpwstr>
  </property>
  <property fmtid="{D5CDD505-2E9C-101B-9397-08002B2CF9AE}" pid="10" name="MSIP_Label_2fd53d93-3f4c-4b90-b511-bd6bdbb4fba9_ContentBits">
    <vt:lpwstr>0</vt:lpwstr>
  </property>
  <property fmtid="{D5CDD505-2E9C-101B-9397-08002B2CF9AE}" pid="11" name="ContentTypeId">
    <vt:lpwstr>0x010100C3BFE022D4E9304DBAA19C3981A184CE</vt:lpwstr>
  </property>
  <property fmtid="{D5CDD505-2E9C-101B-9397-08002B2CF9AE}" pid="12" name="MediaServiceImageTags">
    <vt:lpwstr/>
  </property>
</Properties>
</file>