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61F40F76" w:rsidR="00CB27E1" w:rsidRDefault="00CB27E1" w:rsidP="00C64511">
      <w:pPr>
        <w:pStyle w:val="SSubject"/>
        <w:spacing w:before="0" w:after="0"/>
        <w:contextualSpacing w:val="0"/>
      </w:pPr>
    </w:p>
    <w:p w14:paraId="6B021FD2" w14:textId="77777777" w:rsidR="00D54FD5" w:rsidRPr="00D54FD5" w:rsidRDefault="00D54FD5" w:rsidP="00D54FD5"/>
    <w:p w14:paraId="12A7864E" w14:textId="350CF746" w:rsidR="00A94413" w:rsidRPr="00002E7D" w:rsidRDefault="00FB4171" w:rsidP="00A119BB">
      <w:pPr>
        <w:pStyle w:val="SSubject"/>
        <w:spacing w:before="0" w:after="0"/>
        <w:rPr>
          <w:noProof w:val="0"/>
          <w:lang w:eastAsia="it-IT"/>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rsidR="007F7F45" w:rsidRPr="007F7F45">
        <w:t xml:space="preserve"> </w:t>
      </w:r>
      <w:r w:rsidR="00A119BB" w:rsidRPr="00A119BB">
        <w:t xml:space="preserve">Stellantis to Present Commercial Vehicles Strategy and New Global Van Lineup on October </w:t>
      </w:r>
      <w:r w:rsidR="00932298">
        <w:t>23</w:t>
      </w:r>
    </w:p>
    <w:p w14:paraId="60669C44" w14:textId="77777777" w:rsidR="00C64511" w:rsidRDefault="00C64511" w:rsidP="00A94413"/>
    <w:p w14:paraId="49542914" w14:textId="4059634F" w:rsidR="00A119BB" w:rsidRPr="00A119BB" w:rsidRDefault="00C32EAE" w:rsidP="00A119BB">
      <w:pPr>
        <w:rPr>
          <w:rFonts w:ascii="Encode Sans ExpandedLight" w:hAnsi="Encode Sans ExpandedLight"/>
          <w:lang w:val="nl-NL"/>
        </w:rPr>
      </w:pPr>
      <w:r w:rsidRPr="2B3334AD">
        <w:rPr>
          <w:rFonts w:ascii="Encode Sans ExpandedLight" w:hAnsi="Encode Sans ExpandedLight"/>
          <w:lang w:val="nl-NL"/>
        </w:rPr>
        <w:t>AMSTERDAM</w:t>
      </w:r>
      <w:r w:rsidR="00ED35A5" w:rsidRPr="2B3334AD">
        <w:rPr>
          <w:rFonts w:ascii="Encode Sans ExpandedLight" w:hAnsi="Encode Sans ExpandedLight"/>
          <w:lang w:val="nl-NL"/>
        </w:rPr>
        <w:t xml:space="preserve">, </w:t>
      </w:r>
      <w:proofErr w:type="spellStart"/>
      <w:r w:rsidR="47D29058" w:rsidRPr="2B3334AD">
        <w:rPr>
          <w:rFonts w:ascii="Encode Sans ExpandedLight" w:hAnsi="Encode Sans ExpandedLight"/>
          <w:lang w:val="nl-NL"/>
        </w:rPr>
        <w:t>Oct</w:t>
      </w:r>
      <w:r w:rsidR="00A24C1F">
        <w:rPr>
          <w:rFonts w:ascii="Encode Sans ExpandedLight" w:hAnsi="Encode Sans ExpandedLight"/>
          <w:lang w:val="nl-NL"/>
        </w:rPr>
        <w:t>ober</w:t>
      </w:r>
      <w:proofErr w:type="spellEnd"/>
      <w:r w:rsidR="47D29058" w:rsidRPr="2B3334AD">
        <w:rPr>
          <w:rFonts w:ascii="Encode Sans ExpandedLight" w:hAnsi="Encode Sans ExpandedLight"/>
          <w:lang w:val="nl-NL"/>
        </w:rPr>
        <w:t xml:space="preserve"> </w:t>
      </w:r>
      <w:r w:rsidR="00932298">
        <w:rPr>
          <w:rFonts w:ascii="Encode Sans ExpandedLight" w:hAnsi="Encode Sans ExpandedLight"/>
          <w:lang w:val="nl-NL"/>
        </w:rPr>
        <w:t>9</w:t>
      </w:r>
      <w:r w:rsidR="001F3D1F">
        <w:rPr>
          <w:rFonts w:ascii="Encode Sans ExpandedLight" w:hAnsi="Encode Sans ExpandedLight"/>
          <w:lang w:val="nl-NL"/>
        </w:rPr>
        <w:t>,</w:t>
      </w:r>
      <w:r w:rsidR="00A94413" w:rsidRPr="2B3334AD">
        <w:rPr>
          <w:rFonts w:ascii="Encode Sans ExpandedLight" w:hAnsi="Encode Sans ExpandedLight"/>
          <w:lang w:val="nl-NL"/>
        </w:rPr>
        <w:t xml:space="preserve"> 202</w:t>
      </w:r>
      <w:r w:rsidR="005A162D" w:rsidRPr="2B3334AD">
        <w:rPr>
          <w:rFonts w:ascii="Encode Sans ExpandedLight" w:hAnsi="Encode Sans ExpandedLight"/>
          <w:lang w:val="nl-NL"/>
        </w:rPr>
        <w:t>3</w:t>
      </w:r>
      <w:r w:rsidR="00A94413" w:rsidRPr="2B3334AD">
        <w:rPr>
          <w:rFonts w:ascii="Encode Sans ExpandedLight" w:hAnsi="Encode Sans ExpandedLight"/>
          <w:lang w:val="nl-NL"/>
        </w:rPr>
        <w:t xml:space="preserve"> </w:t>
      </w:r>
      <w:r w:rsidR="00052465" w:rsidRPr="2B3334AD">
        <w:rPr>
          <w:rFonts w:ascii="Encode Sans ExpandedLight" w:hAnsi="Encode Sans ExpandedLight"/>
          <w:lang w:val="nl-NL"/>
        </w:rPr>
        <w:t>–</w:t>
      </w:r>
      <w:r w:rsidR="00A94413" w:rsidRPr="2B3334AD">
        <w:rPr>
          <w:rFonts w:ascii="Encode Sans ExpandedLight" w:hAnsi="Encode Sans ExpandedLight"/>
          <w:lang w:val="nl-NL"/>
        </w:rPr>
        <w:t xml:space="preserve"> </w:t>
      </w:r>
      <w:hyperlink r:id="rId8">
        <w:proofErr w:type="spellStart"/>
        <w:r w:rsidR="002E2218" w:rsidRPr="2B3334AD">
          <w:rPr>
            <w:rStyle w:val="Hyperlink"/>
            <w:u w:val="single"/>
            <w:lang w:val="nl-NL"/>
          </w:rPr>
          <w:t>Stellantis</w:t>
        </w:r>
        <w:proofErr w:type="spellEnd"/>
        <w:r w:rsidR="002E2218" w:rsidRPr="2B3334AD">
          <w:rPr>
            <w:rStyle w:val="Hyperlink"/>
            <w:u w:val="single"/>
            <w:lang w:val="nl-NL"/>
          </w:rPr>
          <w:t xml:space="preserve"> N.V</w:t>
        </w:r>
        <w:r w:rsidR="002E2218" w:rsidRPr="2B3334AD">
          <w:rPr>
            <w:rStyle w:val="Hyperlink"/>
            <w:lang w:val="nl-NL"/>
          </w:rPr>
          <w:t>.</w:t>
        </w:r>
      </w:hyperlink>
      <w:r w:rsid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announced</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today</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it</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will</w:t>
      </w:r>
      <w:proofErr w:type="spellEnd"/>
      <w:r w:rsidR="00A119BB" w:rsidRPr="00A119BB">
        <w:rPr>
          <w:rFonts w:ascii="Encode Sans ExpandedLight" w:hAnsi="Encode Sans ExpandedLight"/>
          <w:lang w:val="nl-NL"/>
        </w:rPr>
        <w:t xml:space="preserve"> introduce </w:t>
      </w:r>
      <w:proofErr w:type="spellStart"/>
      <w:r w:rsidR="00A119BB" w:rsidRPr="00A119BB">
        <w:rPr>
          <w:rFonts w:ascii="Encode Sans ExpandedLight" w:hAnsi="Encode Sans ExpandedLight"/>
          <w:lang w:val="nl-NL"/>
        </w:rPr>
        <w:t>reimagined</w:t>
      </w:r>
      <w:proofErr w:type="spellEnd"/>
      <w:r w:rsidR="00A119BB" w:rsidRPr="00A119BB">
        <w:rPr>
          <w:rFonts w:ascii="Encode Sans ExpandedLight" w:hAnsi="Encode Sans ExpandedLight"/>
          <w:lang w:val="nl-NL"/>
        </w:rPr>
        <w:t xml:space="preserve"> Commercial </w:t>
      </w:r>
      <w:proofErr w:type="spellStart"/>
      <w:r w:rsidR="00A119BB" w:rsidRPr="00A119BB">
        <w:rPr>
          <w:rFonts w:ascii="Encode Sans ExpandedLight" w:hAnsi="Encode Sans ExpandedLight"/>
          <w:lang w:val="nl-NL"/>
        </w:rPr>
        <w:t>Vehicles</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from</w:t>
      </w:r>
      <w:proofErr w:type="spellEnd"/>
      <w:r w:rsidR="00A119BB" w:rsidRPr="00A119BB">
        <w:rPr>
          <w:rFonts w:ascii="Encode Sans ExpandedLight" w:hAnsi="Encode Sans ExpandedLight"/>
          <w:lang w:val="nl-NL"/>
        </w:rPr>
        <w:t xml:space="preserve"> multiple </w:t>
      </w:r>
      <w:proofErr w:type="spellStart"/>
      <w:r w:rsidR="00A119BB" w:rsidRPr="00A119BB">
        <w:rPr>
          <w:rFonts w:ascii="Encode Sans ExpandedLight" w:hAnsi="Encode Sans ExpandedLight"/>
          <w:lang w:val="nl-NL"/>
        </w:rPr>
        <w:t>brands</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that</w:t>
      </w:r>
      <w:proofErr w:type="spellEnd"/>
      <w:r w:rsidR="00A119BB" w:rsidRPr="00A119BB">
        <w:rPr>
          <w:rFonts w:ascii="Encode Sans ExpandedLight" w:hAnsi="Encode Sans ExpandedLight"/>
          <w:lang w:val="nl-NL"/>
        </w:rPr>
        <w:t xml:space="preserve"> form </w:t>
      </w:r>
      <w:proofErr w:type="spellStart"/>
      <w:r w:rsidR="00A119BB" w:rsidRPr="00A119BB">
        <w:rPr>
          <w:rFonts w:ascii="Encode Sans ExpandedLight" w:hAnsi="Encode Sans ExpandedLight"/>
          <w:lang w:val="nl-NL"/>
        </w:rPr>
        <w:t>the</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heart</w:t>
      </w:r>
      <w:proofErr w:type="spellEnd"/>
      <w:r w:rsidR="00A119BB" w:rsidRPr="00A119BB">
        <w:rPr>
          <w:rFonts w:ascii="Encode Sans ExpandedLight" w:hAnsi="Encode Sans ExpandedLight"/>
          <w:lang w:val="nl-NL"/>
        </w:rPr>
        <w:t xml:space="preserve"> of </w:t>
      </w:r>
      <w:proofErr w:type="spellStart"/>
      <w:r w:rsidR="00A119BB" w:rsidRPr="00A119BB">
        <w:rPr>
          <w:rFonts w:ascii="Encode Sans ExpandedLight" w:hAnsi="Encode Sans ExpandedLight"/>
          <w:lang w:val="nl-NL"/>
        </w:rPr>
        <w:t>its</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global</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multi</w:t>
      </w:r>
      <w:proofErr w:type="spellEnd"/>
      <w:r w:rsidR="00A119BB" w:rsidRPr="00A119BB">
        <w:rPr>
          <w:rFonts w:ascii="Encode Sans ExpandedLight" w:hAnsi="Encode Sans ExpandedLight"/>
          <w:lang w:val="nl-NL"/>
        </w:rPr>
        <w:t xml:space="preserve">-brand business </w:t>
      </w:r>
      <w:proofErr w:type="spellStart"/>
      <w:r w:rsidR="00A119BB" w:rsidRPr="00A119BB">
        <w:rPr>
          <w:rFonts w:ascii="Encode Sans ExpandedLight" w:hAnsi="Encode Sans ExpandedLight"/>
          <w:lang w:val="nl-NL"/>
        </w:rPr>
        <w:t>strategy</w:t>
      </w:r>
      <w:proofErr w:type="spellEnd"/>
      <w:r w:rsidR="00A119BB" w:rsidRPr="00A119BB">
        <w:rPr>
          <w:rFonts w:ascii="Encode Sans ExpandedLight" w:hAnsi="Encode Sans ExpandedLight"/>
          <w:lang w:val="nl-NL"/>
        </w:rPr>
        <w:t xml:space="preserve"> on </w:t>
      </w:r>
      <w:proofErr w:type="spellStart"/>
      <w:r w:rsidR="001F3D1F">
        <w:rPr>
          <w:rFonts w:ascii="Encode Sans ExpandedLight" w:hAnsi="Encode Sans ExpandedLight"/>
          <w:lang w:val="nl-NL"/>
        </w:rPr>
        <w:t>Monday</w:t>
      </w:r>
      <w:proofErr w:type="spellEnd"/>
      <w:r w:rsidR="00A119BB" w:rsidRPr="00A119BB">
        <w:rPr>
          <w:rFonts w:ascii="Encode Sans ExpandedLight" w:hAnsi="Encode Sans ExpandedLight"/>
          <w:lang w:val="nl-NL"/>
        </w:rPr>
        <w:t xml:space="preserve">, </w:t>
      </w:r>
      <w:proofErr w:type="spellStart"/>
      <w:r w:rsidR="00A119BB" w:rsidRPr="00A119BB">
        <w:rPr>
          <w:rFonts w:ascii="Encode Sans ExpandedLight" w:hAnsi="Encode Sans ExpandedLight"/>
          <w:lang w:val="nl-NL"/>
        </w:rPr>
        <w:t>October</w:t>
      </w:r>
      <w:proofErr w:type="spellEnd"/>
      <w:r w:rsidR="00A119BB" w:rsidRPr="00A119BB">
        <w:rPr>
          <w:rFonts w:ascii="Encode Sans ExpandedLight" w:hAnsi="Encode Sans ExpandedLight"/>
          <w:lang w:val="nl-NL"/>
        </w:rPr>
        <w:t xml:space="preserve"> </w:t>
      </w:r>
      <w:r w:rsidR="00932298">
        <w:rPr>
          <w:rFonts w:ascii="Encode Sans ExpandedLight" w:hAnsi="Encode Sans ExpandedLight"/>
          <w:lang w:val="nl-NL"/>
        </w:rPr>
        <w:t>23</w:t>
      </w:r>
      <w:r w:rsidR="00A119BB" w:rsidRPr="00A119BB">
        <w:rPr>
          <w:rFonts w:ascii="Encode Sans ExpandedLight" w:hAnsi="Encode Sans ExpandedLight"/>
          <w:lang w:val="nl-NL"/>
        </w:rPr>
        <w:t xml:space="preserve">, at </w:t>
      </w:r>
      <w:r w:rsidR="00D54FD5">
        <w:rPr>
          <w:rFonts w:ascii="Encode Sans ExpandedLight" w:hAnsi="Encode Sans ExpandedLight"/>
          <w:lang w:val="nl-NL"/>
        </w:rPr>
        <w:t>3</w:t>
      </w:r>
      <w:r w:rsidR="00A119BB" w:rsidRPr="00A119BB">
        <w:rPr>
          <w:rFonts w:ascii="Encode Sans ExpandedLight" w:hAnsi="Encode Sans ExpandedLight"/>
          <w:lang w:val="nl-NL"/>
        </w:rPr>
        <w:t xml:space="preserve"> p.m. </w:t>
      </w:r>
      <w:proofErr w:type="gramStart"/>
      <w:r w:rsidR="00A119BB" w:rsidRPr="00A119BB">
        <w:rPr>
          <w:rFonts w:ascii="Encode Sans ExpandedLight" w:hAnsi="Encode Sans ExpandedLight"/>
          <w:lang w:val="nl-NL"/>
        </w:rPr>
        <w:t>CEST /</w:t>
      </w:r>
      <w:proofErr w:type="gramEnd"/>
      <w:r w:rsidR="00A119BB" w:rsidRPr="00A119BB">
        <w:rPr>
          <w:rFonts w:ascii="Encode Sans ExpandedLight" w:hAnsi="Encode Sans ExpandedLight"/>
          <w:lang w:val="nl-NL"/>
        </w:rPr>
        <w:t xml:space="preserve"> </w:t>
      </w:r>
      <w:r w:rsidR="00D54FD5">
        <w:rPr>
          <w:rFonts w:ascii="Encode Sans ExpandedLight" w:hAnsi="Encode Sans ExpandedLight"/>
          <w:lang w:val="nl-NL"/>
        </w:rPr>
        <w:t>9</w:t>
      </w:r>
      <w:r w:rsidR="00D54FD5" w:rsidRPr="00A119BB">
        <w:rPr>
          <w:rFonts w:ascii="Encode Sans ExpandedLight" w:hAnsi="Encode Sans ExpandedLight"/>
          <w:lang w:val="nl-NL"/>
        </w:rPr>
        <w:t xml:space="preserve"> </w:t>
      </w:r>
      <w:r w:rsidR="00A119BB" w:rsidRPr="00A119BB">
        <w:rPr>
          <w:rFonts w:ascii="Encode Sans ExpandedLight" w:hAnsi="Encode Sans ExpandedLight"/>
          <w:lang w:val="nl-NL"/>
        </w:rPr>
        <w:t>a.m. EDT.</w:t>
      </w:r>
    </w:p>
    <w:p w14:paraId="3CB8BC62" w14:textId="77777777" w:rsidR="00A119BB" w:rsidRPr="00A119BB" w:rsidRDefault="00A119BB" w:rsidP="00A119BB">
      <w:pPr>
        <w:rPr>
          <w:rFonts w:ascii="Encode Sans ExpandedLight" w:hAnsi="Encode Sans ExpandedLight"/>
          <w:lang w:val="nl-NL"/>
        </w:rPr>
      </w:pPr>
      <w:r w:rsidRPr="00A119BB">
        <w:rPr>
          <w:rFonts w:ascii="Encode Sans ExpandedLight" w:hAnsi="Encode Sans ExpandedLight"/>
          <w:lang w:val="nl-NL"/>
        </w:rPr>
        <w:t xml:space="preserve">Jean-Philippe </w:t>
      </w:r>
      <w:proofErr w:type="spellStart"/>
      <w:r w:rsidRPr="00A119BB">
        <w:rPr>
          <w:rFonts w:ascii="Encode Sans ExpandedLight" w:hAnsi="Encode Sans ExpandedLight"/>
          <w:lang w:val="nl-NL"/>
        </w:rPr>
        <w:t>Imparato</w:t>
      </w:r>
      <w:proofErr w:type="spellEnd"/>
      <w:r w:rsidRPr="00A119BB">
        <w:rPr>
          <w:rFonts w:ascii="Encode Sans ExpandedLight" w:hAnsi="Encode Sans ExpandedLight"/>
          <w:lang w:val="nl-NL"/>
        </w:rPr>
        <w:t xml:space="preserve">, Head of Commercial </w:t>
      </w:r>
      <w:proofErr w:type="spellStart"/>
      <w:r w:rsidRPr="00A119BB">
        <w:rPr>
          <w:rFonts w:ascii="Encode Sans ExpandedLight" w:hAnsi="Encode Sans ExpandedLight"/>
          <w:lang w:val="nl-NL"/>
        </w:rPr>
        <w:t>Vehicles</w:t>
      </w:r>
      <w:proofErr w:type="spellEnd"/>
      <w:r w:rsidRPr="00A119BB">
        <w:rPr>
          <w:rFonts w:ascii="Encode Sans ExpandedLight" w:hAnsi="Encode Sans ExpandedLight"/>
          <w:lang w:val="nl-NL"/>
        </w:rPr>
        <w:t xml:space="preserve"> Business Unit, </w:t>
      </w:r>
      <w:proofErr w:type="spellStart"/>
      <w:r w:rsidRPr="00A119BB">
        <w:rPr>
          <w:rFonts w:ascii="Encode Sans ExpandedLight" w:hAnsi="Encode Sans ExpandedLight"/>
          <w:lang w:val="nl-NL"/>
        </w:rPr>
        <w:t>and</w:t>
      </w:r>
      <w:proofErr w:type="spellEnd"/>
      <w:r w:rsidRPr="00A119BB">
        <w:rPr>
          <w:rFonts w:ascii="Encode Sans ExpandedLight" w:hAnsi="Encode Sans ExpandedLight"/>
          <w:lang w:val="nl-NL"/>
        </w:rPr>
        <w:t xml:space="preserve"> Xavier Peugeot, Senior </w:t>
      </w:r>
      <w:proofErr w:type="spellStart"/>
      <w:r w:rsidRPr="00A119BB">
        <w:rPr>
          <w:rFonts w:ascii="Encode Sans ExpandedLight" w:hAnsi="Encode Sans ExpandedLight"/>
          <w:lang w:val="nl-NL"/>
        </w:rPr>
        <w:t>Vice</w:t>
      </w:r>
      <w:proofErr w:type="spellEnd"/>
      <w:r w:rsidRPr="00A119BB">
        <w:rPr>
          <w:rFonts w:ascii="Encode Sans ExpandedLight" w:hAnsi="Encode Sans ExpandedLight"/>
          <w:lang w:val="nl-NL"/>
        </w:rPr>
        <w:t xml:space="preserve"> President of Commercial </w:t>
      </w:r>
      <w:proofErr w:type="spellStart"/>
      <w:r w:rsidRPr="00A119BB">
        <w:rPr>
          <w:rFonts w:ascii="Encode Sans ExpandedLight" w:hAnsi="Encode Sans ExpandedLight"/>
          <w:lang w:val="nl-NL"/>
        </w:rPr>
        <w:t>Vehicles</w:t>
      </w:r>
      <w:proofErr w:type="spellEnd"/>
      <w:r w:rsidRPr="00A119BB">
        <w:rPr>
          <w:rFonts w:ascii="Encode Sans ExpandedLight" w:hAnsi="Encode Sans ExpandedLight"/>
          <w:lang w:val="nl-NL"/>
        </w:rPr>
        <w:t xml:space="preserve"> Business Unit, </w:t>
      </w:r>
      <w:proofErr w:type="spellStart"/>
      <w:r w:rsidRPr="00A119BB">
        <w:rPr>
          <w:rFonts w:ascii="Encode Sans ExpandedLight" w:hAnsi="Encode Sans ExpandedLight"/>
          <w:lang w:val="nl-NL"/>
        </w:rPr>
        <w:t>will</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be</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joined</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by</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CEOs</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from</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the</w:t>
      </w:r>
      <w:proofErr w:type="spellEnd"/>
      <w:r w:rsidRPr="00A119BB">
        <w:rPr>
          <w:rFonts w:ascii="Encode Sans ExpandedLight" w:hAnsi="Encode Sans ExpandedLight"/>
          <w:lang w:val="nl-NL"/>
        </w:rPr>
        <w:t xml:space="preserve"> Citroën, FIAT, Opel, Peugeot, Ram </w:t>
      </w:r>
      <w:proofErr w:type="spellStart"/>
      <w:r w:rsidRPr="00A119BB">
        <w:rPr>
          <w:rFonts w:ascii="Encode Sans ExpandedLight" w:hAnsi="Encode Sans ExpandedLight"/>
          <w:lang w:val="nl-NL"/>
        </w:rPr>
        <w:t>and</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Vauxhall</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brands</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for</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key</w:t>
      </w:r>
      <w:proofErr w:type="spellEnd"/>
      <w:r w:rsidRPr="00A119BB">
        <w:rPr>
          <w:rFonts w:ascii="Encode Sans ExpandedLight" w:hAnsi="Encode Sans ExpandedLight"/>
          <w:lang w:val="nl-NL"/>
        </w:rPr>
        <w:t xml:space="preserve"> product </w:t>
      </w:r>
      <w:proofErr w:type="spellStart"/>
      <w:r w:rsidRPr="00A119BB">
        <w:rPr>
          <w:rFonts w:ascii="Encode Sans ExpandedLight" w:hAnsi="Encode Sans ExpandedLight"/>
          <w:lang w:val="nl-NL"/>
        </w:rPr>
        <w:t>unveilings</w:t>
      </w:r>
      <w:proofErr w:type="spellEnd"/>
      <w:r w:rsidRPr="00A119BB">
        <w:rPr>
          <w:rFonts w:ascii="Encode Sans ExpandedLight" w:hAnsi="Encode Sans ExpandedLight"/>
          <w:lang w:val="nl-NL"/>
        </w:rPr>
        <w:t xml:space="preserve">. The </w:t>
      </w:r>
      <w:proofErr w:type="spellStart"/>
      <w:r w:rsidRPr="00A119BB">
        <w:rPr>
          <w:rFonts w:ascii="Encode Sans ExpandedLight" w:hAnsi="Encode Sans ExpandedLight"/>
          <w:lang w:val="nl-NL"/>
        </w:rPr>
        <w:t>Stellantis</w:t>
      </w:r>
      <w:proofErr w:type="spellEnd"/>
      <w:r w:rsidRPr="00A119BB">
        <w:rPr>
          <w:rFonts w:ascii="Encode Sans ExpandedLight" w:hAnsi="Encode Sans ExpandedLight"/>
          <w:lang w:val="nl-NL"/>
        </w:rPr>
        <w:t xml:space="preserve"> Commercial </w:t>
      </w:r>
      <w:proofErr w:type="spellStart"/>
      <w:r w:rsidRPr="00A119BB">
        <w:rPr>
          <w:rFonts w:ascii="Encode Sans ExpandedLight" w:hAnsi="Encode Sans ExpandedLight"/>
          <w:lang w:val="nl-NL"/>
        </w:rPr>
        <w:t>Vehicles</w:t>
      </w:r>
      <w:proofErr w:type="spellEnd"/>
      <w:r w:rsidRPr="00A119BB">
        <w:rPr>
          <w:rFonts w:ascii="Encode Sans ExpandedLight" w:hAnsi="Encode Sans ExpandedLight"/>
          <w:lang w:val="nl-NL"/>
        </w:rPr>
        <w:t xml:space="preserve"> unit is </w:t>
      </w:r>
      <w:proofErr w:type="spellStart"/>
      <w:r w:rsidRPr="00A119BB">
        <w:rPr>
          <w:rFonts w:ascii="Encode Sans ExpandedLight" w:hAnsi="Encode Sans ExpandedLight"/>
          <w:lang w:val="nl-NL"/>
        </w:rPr>
        <w:t>one</w:t>
      </w:r>
      <w:proofErr w:type="spellEnd"/>
      <w:r w:rsidRPr="00A119BB">
        <w:rPr>
          <w:rFonts w:ascii="Encode Sans ExpandedLight" w:hAnsi="Encode Sans ExpandedLight"/>
          <w:lang w:val="nl-NL"/>
        </w:rPr>
        <w:t xml:space="preserve"> of </w:t>
      </w:r>
      <w:proofErr w:type="spellStart"/>
      <w:r w:rsidRPr="00A119BB">
        <w:rPr>
          <w:rFonts w:ascii="Encode Sans ExpandedLight" w:hAnsi="Encode Sans ExpandedLight"/>
          <w:lang w:val="nl-NL"/>
        </w:rPr>
        <w:t>seven</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accretive</w:t>
      </w:r>
      <w:proofErr w:type="spellEnd"/>
      <w:r w:rsidRPr="00A119BB">
        <w:rPr>
          <w:rFonts w:ascii="Encode Sans ExpandedLight" w:hAnsi="Encode Sans ExpandedLight"/>
          <w:lang w:val="nl-NL"/>
        </w:rPr>
        <w:t xml:space="preserve"> business units </w:t>
      </w:r>
      <w:proofErr w:type="spellStart"/>
      <w:r w:rsidRPr="00A119BB">
        <w:rPr>
          <w:rFonts w:ascii="Encode Sans ExpandedLight" w:hAnsi="Encode Sans ExpandedLight"/>
          <w:lang w:val="nl-NL"/>
        </w:rPr>
        <w:t>outlined</w:t>
      </w:r>
      <w:proofErr w:type="spellEnd"/>
      <w:r w:rsidRPr="00A119BB">
        <w:rPr>
          <w:rFonts w:ascii="Encode Sans ExpandedLight" w:hAnsi="Encode Sans ExpandedLight"/>
          <w:lang w:val="nl-NL"/>
        </w:rPr>
        <w:t xml:space="preserve"> in </w:t>
      </w:r>
      <w:proofErr w:type="spellStart"/>
      <w:r w:rsidRPr="00A119BB">
        <w:rPr>
          <w:rFonts w:ascii="Encode Sans ExpandedLight" w:hAnsi="Encode Sans ExpandedLight"/>
          <w:lang w:val="nl-NL"/>
        </w:rPr>
        <w:t>the</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Dare</w:t>
      </w:r>
      <w:proofErr w:type="spellEnd"/>
      <w:r w:rsidRPr="00A119BB">
        <w:rPr>
          <w:rFonts w:ascii="Encode Sans ExpandedLight" w:hAnsi="Encode Sans ExpandedLight"/>
          <w:lang w:val="nl-NL"/>
        </w:rPr>
        <w:t xml:space="preserve"> Forward 2030 </w:t>
      </w:r>
      <w:proofErr w:type="spellStart"/>
      <w:r w:rsidRPr="00A119BB">
        <w:rPr>
          <w:rFonts w:ascii="Encode Sans ExpandedLight" w:hAnsi="Encode Sans ExpandedLight"/>
          <w:lang w:val="nl-NL"/>
        </w:rPr>
        <w:t>strategic</w:t>
      </w:r>
      <w:proofErr w:type="spellEnd"/>
      <w:r w:rsidRPr="00A119BB">
        <w:rPr>
          <w:rFonts w:ascii="Encode Sans ExpandedLight" w:hAnsi="Encode Sans ExpandedLight"/>
          <w:lang w:val="nl-NL"/>
        </w:rPr>
        <w:t xml:space="preserve"> plan.</w:t>
      </w:r>
    </w:p>
    <w:p w14:paraId="15885ECC" w14:textId="03CD69AB" w:rsidR="00A119BB" w:rsidRDefault="00A119BB" w:rsidP="2B3334AD">
      <w:pPr>
        <w:rPr>
          <w:rFonts w:ascii="Encode Sans ExpandedLight" w:hAnsi="Encode Sans ExpandedLight"/>
          <w:lang w:val="nl-NL"/>
        </w:rPr>
      </w:pPr>
      <w:r w:rsidRPr="00A119BB">
        <w:rPr>
          <w:rFonts w:ascii="Encode Sans ExpandedLight" w:hAnsi="Encode Sans ExpandedLight"/>
          <w:lang w:val="nl-NL"/>
        </w:rPr>
        <w:t xml:space="preserve">Streaming video of </w:t>
      </w:r>
      <w:proofErr w:type="spellStart"/>
      <w:r w:rsidRPr="00A119BB">
        <w:rPr>
          <w:rFonts w:ascii="Encode Sans ExpandedLight" w:hAnsi="Encode Sans ExpandedLight"/>
          <w:lang w:val="nl-NL"/>
        </w:rPr>
        <w:t>the</w:t>
      </w:r>
      <w:proofErr w:type="spellEnd"/>
      <w:r w:rsidRPr="00A119BB">
        <w:rPr>
          <w:rFonts w:ascii="Encode Sans ExpandedLight" w:hAnsi="Encode Sans ExpandedLight"/>
          <w:lang w:val="nl-NL"/>
        </w:rPr>
        <w:t xml:space="preserve"> event </w:t>
      </w:r>
      <w:proofErr w:type="spellStart"/>
      <w:r w:rsidRPr="00A119BB">
        <w:rPr>
          <w:rFonts w:ascii="Encode Sans ExpandedLight" w:hAnsi="Encode Sans ExpandedLight"/>
          <w:lang w:val="nl-NL"/>
        </w:rPr>
        <w:t>will</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be</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available</w:t>
      </w:r>
      <w:proofErr w:type="spellEnd"/>
      <w:r w:rsidRPr="00A119BB">
        <w:rPr>
          <w:rFonts w:ascii="Encode Sans ExpandedLight" w:hAnsi="Encode Sans ExpandedLight"/>
          <w:lang w:val="nl-NL"/>
        </w:rPr>
        <w:t xml:space="preserve"> at </w:t>
      </w:r>
      <w:r w:rsidR="00D54FD5">
        <w:rPr>
          <w:rFonts w:ascii="Encode Sans ExpandedLight" w:hAnsi="Encode Sans ExpandedLight"/>
          <w:lang w:val="nl-NL"/>
        </w:rPr>
        <w:t>3</w:t>
      </w:r>
      <w:r w:rsidR="00D54FD5" w:rsidRPr="00A119BB">
        <w:rPr>
          <w:rFonts w:ascii="Encode Sans ExpandedLight" w:hAnsi="Encode Sans ExpandedLight"/>
          <w:lang w:val="nl-NL"/>
        </w:rPr>
        <w:t xml:space="preserve"> </w:t>
      </w:r>
      <w:r w:rsidRPr="00A119BB">
        <w:rPr>
          <w:rFonts w:ascii="Encode Sans ExpandedLight" w:hAnsi="Encode Sans ExpandedLight"/>
          <w:lang w:val="nl-NL"/>
        </w:rPr>
        <w:t xml:space="preserve">p.m. </w:t>
      </w:r>
      <w:proofErr w:type="gramStart"/>
      <w:r w:rsidRPr="00A119BB">
        <w:rPr>
          <w:rFonts w:ascii="Encode Sans ExpandedLight" w:hAnsi="Encode Sans ExpandedLight"/>
          <w:lang w:val="nl-NL"/>
        </w:rPr>
        <w:t>CEST /</w:t>
      </w:r>
      <w:proofErr w:type="gramEnd"/>
      <w:r w:rsidRPr="00A119BB">
        <w:rPr>
          <w:rFonts w:ascii="Encode Sans ExpandedLight" w:hAnsi="Encode Sans ExpandedLight"/>
          <w:lang w:val="nl-NL"/>
        </w:rPr>
        <w:t xml:space="preserve"> </w:t>
      </w:r>
      <w:r w:rsidR="00D54FD5">
        <w:rPr>
          <w:rFonts w:ascii="Encode Sans ExpandedLight" w:hAnsi="Encode Sans ExpandedLight"/>
          <w:lang w:val="nl-NL"/>
        </w:rPr>
        <w:t>9</w:t>
      </w:r>
      <w:r w:rsidR="00D54FD5" w:rsidRPr="00A119BB">
        <w:rPr>
          <w:rFonts w:ascii="Encode Sans ExpandedLight" w:hAnsi="Encode Sans ExpandedLight"/>
          <w:lang w:val="nl-NL"/>
        </w:rPr>
        <w:t xml:space="preserve"> </w:t>
      </w:r>
      <w:r w:rsidRPr="00A119BB">
        <w:rPr>
          <w:rFonts w:ascii="Encode Sans ExpandedLight" w:hAnsi="Encode Sans ExpandedLight"/>
          <w:lang w:val="nl-NL"/>
        </w:rPr>
        <w:t>a.m. EDT</w:t>
      </w:r>
      <w:r>
        <w:rPr>
          <w:rFonts w:ascii="Encode Sans ExpandedLight" w:hAnsi="Encode Sans ExpandedLight"/>
          <w:lang w:val="nl-NL"/>
        </w:rPr>
        <w:t xml:space="preserve"> </w:t>
      </w:r>
      <w:r w:rsidRPr="00A119BB">
        <w:rPr>
          <w:rFonts w:ascii="Encode Sans ExpandedLight" w:hAnsi="Encode Sans ExpandedLight"/>
          <w:lang w:val="nl-NL"/>
        </w:rPr>
        <w:t xml:space="preserve">on </w:t>
      </w:r>
      <w:proofErr w:type="spellStart"/>
      <w:r w:rsidRPr="00A119BB">
        <w:rPr>
          <w:rFonts w:ascii="Encode Sans ExpandedLight" w:hAnsi="Encode Sans ExpandedLight"/>
          <w:lang w:val="nl-NL"/>
        </w:rPr>
        <w:t>the</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Stellantis</w:t>
      </w:r>
      <w:proofErr w:type="spellEnd"/>
      <w:r w:rsidRPr="00A119BB">
        <w:rPr>
          <w:rFonts w:ascii="Encode Sans ExpandedLight" w:hAnsi="Encode Sans ExpandedLight"/>
          <w:lang w:val="nl-NL"/>
        </w:rPr>
        <w:t xml:space="preserve"> YouTube </w:t>
      </w:r>
      <w:proofErr w:type="spellStart"/>
      <w:r w:rsidRPr="00A119BB">
        <w:rPr>
          <w:rFonts w:ascii="Encode Sans ExpandedLight" w:hAnsi="Encode Sans ExpandedLight"/>
          <w:lang w:val="nl-NL"/>
        </w:rPr>
        <w:t>channel</w:t>
      </w:r>
      <w:proofErr w:type="spellEnd"/>
      <w:r w:rsidRPr="00A119BB">
        <w:rPr>
          <w:rFonts w:ascii="Encode Sans ExpandedLight" w:hAnsi="Encode Sans ExpandedLight"/>
          <w:lang w:val="nl-NL"/>
        </w:rPr>
        <w:t xml:space="preserve"> at </w:t>
      </w:r>
      <w:hyperlink r:id="rId9" w:history="1">
        <w:r w:rsidRPr="00A119BB">
          <w:rPr>
            <w:rStyle w:val="Hyperlink"/>
            <w:rFonts w:ascii="Encode Sans ExpandedLight" w:hAnsi="Encode Sans ExpandedLight"/>
            <w:u w:val="single"/>
            <w:lang w:val="nl-NL"/>
          </w:rPr>
          <w:t>https://www.youtube.com/watch?v=-uLq9IZoo38</w:t>
        </w:r>
        <w:r w:rsidRPr="00A119BB">
          <w:rPr>
            <w:rStyle w:val="Hyperlink"/>
            <w:rFonts w:ascii="Encode Sans ExpandedLight" w:hAnsi="Encode Sans ExpandedLight"/>
            <w:lang w:val="nl-NL"/>
          </w:rPr>
          <w:t>.</w:t>
        </w:r>
      </w:hyperlink>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Materials</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and</w:t>
      </w:r>
      <w:proofErr w:type="spellEnd"/>
      <w:r w:rsidRPr="00A119BB">
        <w:rPr>
          <w:rFonts w:ascii="Encode Sans ExpandedLight" w:hAnsi="Encode Sans ExpandedLight"/>
          <w:lang w:val="nl-NL"/>
        </w:rPr>
        <w:t xml:space="preserve"> information </w:t>
      </w:r>
      <w:proofErr w:type="spellStart"/>
      <w:r w:rsidRPr="00A119BB">
        <w:rPr>
          <w:rFonts w:ascii="Encode Sans ExpandedLight" w:hAnsi="Encode Sans ExpandedLight"/>
          <w:lang w:val="nl-NL"/>
        </w:rPr>
        <w:t>will</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be</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available</w:t>
      </w:r>
      <w:proofErr w:type="spellEnd"/>
      <w:r w:rsidRPr="00A119BB">
        <w:rPr>
          <w:rFonts w:ascii="Encode Sans ExpandedLight" w:hAnsi="Encode Sans ExpandedLight"/>
          <w:lang w:val="nl-NL"/>
        </w:rPr>
        <w:t xml:space="preserve"> on </w:t>
      </w:r>
      <w:proofErr w:type="spellStart"/>
      <w:r w:rsidRPr="00A119BB">
        <w:rPr>
          <w:rFonts w:ascii="Encode Sans ExpandedLight" w:hAnsi="Encode Sans ExpandedLight"/>
          <w:lang w:val="nl-NL"/>
        </w:rPr>
        <w:t>the</w:t>
      </w:r>
      <w:proofErr w:type="spellEnd"/>
      <w:r w:rsidRPr="00A119BB">
        <w:rPr>
          <w:rFonts w:ascii="Encode Sans ExpandedLight" w:hAnsi="Encode Sans ExpandedLight"/>
          <w:lang w:val="nl-NL"/>
        </w:rPr>
        <w:t xml:space="preserve"> </w:t>
      </w:r>
      <w:proofErr w:type="spellStart"/>
      <w:r w:rsidRPr="00A119BB">
        <w:rPr>
          <w:rFonts w:ascii="Encode Sans ExpandedLight" w:hAnsi="Encode Sans ExpandedLight"/>
          <w:lang w:val="nl-NL"/>
        </w:rPr>
        <w:t>Stellantis</w:t>
      </w:r>
      <w:proofErr w:type="spellEnd"/>
      <w:r w:rsidRPr="00A119BB">
        <w:rPr>
          <w:rFonts w:ascii="Encode Sans ExpandedLight" w:hAnsi="Encode Sans ExpandedLight"/>
          <w:lang w:val="nl-NL"/>
        </w:rPr>
        <w:t xml:space="preserve"> corporate website at </w:t>
      </w:r>
      <w:hyperlink r:id="rId10">
        <w:r w:rsidRPr="00A119BB">
          <w:rPr>
            <w:rStyle w:val="Hyperlink"/>
            <w:u w:val="single"/>
          </w:rPr>
          <w:t>www.stellantis.com</w:t>
        </w:r>
      </w:hyperlink>
      <w:r>
        <w:rPr>
          <w:rStyle w:val="Hyperlink"/>
        </w:rPr>
        <w:t xml:space="preserve"> </w:t>
      </w:r>
      <w:proofErr w:type="spellStart"/>
      <w:r w:rsidRPr="00A119BB">
        <w:rPr>
          <w:rFonts w:ascii="Encode Sans ExpandedLight" w:hAnsi="Encode Sans ExpandedLight"/>
          <w:lang w:val="nl-NL"/>
        </w:rPr>
        <w:t>and</w:t>
      </w:r>
      <w:proofErr w:type="spellEnd"/>
      <w:r w:rsidRPr="00A119BB">
        <w:rPr>
          <w:rFonts w:ascii="Encode Sans ExpandedLight" w:hAnsi="Encode Sans ExpandedLight"/>
          <w:lang w:val="nl-NL"/>
        </w:rPr>
        <w:t xml:space="preserve"> on brand media websites.</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6CBB332B" w14:textId="77777777" w:rsidR="005A162D" w:rsidRPr="0042057D" w:rsidRDefault="005A162D" w:rsidP="000D6DF0">
      <w:pPr>
        <w:pStyle w:val="SDatePlace"/>
        <w:rPr>
          <w:rFonts w:asciiTheme="majorHAnsi" w:hAnsiTheme="majorHAnsi"/>
          <w:bCs/>
          <w:i/>
          <w:noProof/>
          <w:color w:val="243782" w:themeColor="text2"/>
          <w:szCs w:val="24"/>
        </w:rPr>
      </w:pPr>
      <w:bookmarkStart w:id="0" w:name="_Hlk97712532"/>
      <w:r w:rsidRPr="0042057D">
        <w:rPr>
          <w:rFonts w:asciiTheme="majorHAnsi" w:hAnsiTheme="majorHAnsi"/>
          <w:bCs/>
          <w:i/>
          <w:noProof/>
          <w:color w:val="243782" w:themeColor="text2"/>
          <w:szCs w:val="24"/>
        </w:rPr>
        <w:t>About Stellantis</w:t>
      </w:r>
    </w:p>
    <w:p w14:paraId="64A6EB2F" w14:textId="77777777" w:rsidR="005A162D" w:rsidRPr="0042057D" w:rsidRDefault="005A162D" w:rsidP="005A162D">
      <w:pPr>
        <w:rPr>
          <w:rFonts w:eastAsia="Encode Sans" w:cs="Encode Sans"/>
          <w:i/>
          <w:color w:val="222222"/>
          <w:szCs w:val="24"/>
          <w:highlight w:val="white"/>
        </w:rPr>
      </w:pPr>
      <w:r w:rsidRPr="00AB26CD">
        <w:rPr>
          <w:bCs/>
          <w:i/>
          <w:szCs w:val="24"/>
          <w:lang w:val="it-IT"/>
        </w:rPr>
        <w:t>Stellantis N.V.</w:t>
      </w:r>
      <w:r w:rsidRPr="00AB26CD">
        <w:rPr>
          <w:i/>
          <w:szCs w:val="24"/>
          <w:lang w:val="en-GB"/>
        </w:rPr>
        <w:t xml:space="preserve"> </w:t>
      </w:r>
      <w:r w:rsidRPr="0051733D">
        <w:rPr>
          <w:rFonts w:eastAsia="Encode Sans" w:cs="Encode Sans"/>
          <w:i/>
          <w:color w:val="222222"/>
          <w:szCs w:val="24"/>
        </w:rPr>
        <w:t>(NYSE: STLA / Euronext Milan: STLAM / Euronext Paris: STLAP</w:t>
      </w:r>
      <w:r w:rsidRPr="0042057D">
        <w:rPr>
          <w:rFonts w:eastAsia="Encode Sans" w:cs="Encode Sans"/>
          <w:i/>
          <w:color w:val="222222"/>
          <w:szCs w:val="24"/>
          <w:highlight w:val="white"/>
        </w:rPr>
        <w:t>) is one of the world's leading automakers and a mobility provider</w:t>
      </w:r>
      <w:r w:rsidRPr="0042057D">
        <w:rPr>
          <w:rFonts w:eastAsia="Encode Sans" w:cs="Encode Sans"/>
          <w:i/>
          <w:color w:val="222222"/>
          <w:szCs w:val="24"/>
        </w:rPr>
        <w:t xml:space="preserve">. Its </w:t>
      </w:r>
      <w:r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42057D">
        <w:rPr>
          <w:rFonts w:eastAsia="Encode Sans" w:cs="Encode Sans"/>
          <w:i/>
          <w:color w:val="222222"/>
          <w:szCs w:val="24"/>
          <w:highlight w:val="white"/>
          <w:vertAlign w:val="subscript"/>
        </w:rPr>
        <w:t>®</w:t>
      </w:r>
      <w:r w:rsidRPr="0042057D">
        <w:rPr>
          <w:rFonts w:eastAsia="Encode Sans" w:cs="Encode Sans"/>
          <w:i/>
          <w:color w:val="222222"/>
          <w:szCs w:val="24"/>
          <w:highlight w:val="white"/>
        </w:rPr>
        <w:t xml:space="preserve">, Lancia, Maserati, Opel, Peugeot, Ram, Vauxhall, Free2move and </w:t>
      </w:r>
      <w:proofErr w:type="spellStart"/>
      <w:r w:rsidRPr="0042057D">
        <w:rPr>
          <w:rFonts w:eastAsia="Encode Sans" w:cs="Encode Sans"/>
          <w:i/>
          <w:color w:val="222222"/>
          <w:szCs w:val="24"/>
          <w:highlight w:val="white"/>
        </w:rPr>
        <w:t>Leasys</w:t>
      </w:r>
      <w:proofErr w:type="spellEnd"/>
      <w:r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1" w:history="1">
        <w:r w:rsidRPr="0042057D">
          <w:rPr>
            <w:rStyle w:val="Hyperlink"/>
            <w:rFonts w:eastAsia="Encode Sans" w:cs="Encode Sans"/>
            <w:i/>
            <w:szCs w:val="24"/>
            <w:highlight w:val="white"/>
          </w:rPr>
          <w:t>www.stellantis.com</w:t>
        </w:r>
      </w:hyperlink>
      <w:r w:rsidRPr="0042057D">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lastRenderedPageBreak/>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000000" w:rsidP="00720A97">
            <w:pPr>
              <w:spacing w:before="120" w:after="0"/>
              <w:jc w:val="left"/>
              <w:rPr>
                <w:color w:val="243782" w:themeColor="text2"/>
                <w:sz w:val="22"/>
                <w:szCs w:val="22"/>
              </w:rPr>
            </w:pPr>
            <w:hyperlink r:id="rId13"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000000" w:rsidP="00720A97">
            <w:pPr>
              <w:spacing w:before="120" w:after="0"/>
              <w:jc w:val="left"/>
              <w:rPr>
                <w:color w:val="243782" w:themeColor="text2"/>
                <w:sz w:val="22"/>
                <w:szCs w:val="22"/>
              </w:rPr>
            </w:pPr>
            <w:hyperlink r:id="rId15" w:history="1">
              <w:proofErr w:type="spellStart"/>
              <w:r w:rsidR="0010576E" w:rsidRPr="00FE4474">
                <w:rPr>
                  <w:rStyle w:val="Hyperlink"/>
                  <w:sz w:val="22"/>
                  <w:szCs w:val="22"/>
                  <w:u w:val="single"/>
                </w:rPr>
                <w:t>Stellantis</w:t>
              </w:r>
              <w:proofErr w:type="spellEnd"/>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000000" w:rsidP="00720A97">
            <w:pPr>
              <w:spacing w:before="120" w:after="0"/>
              <w:jc w:val="left"/>
              <w:rPr>
                <w:color w:val="243782" w:themeColor="text2"/>
                <w:sz w:val="22"/>
                <w:szCs w:val="22"/>
              </w:rPr>
            </w:pPr>
            <w:hyperlink r:id="rId17" w:history="1">
              <w:proofErr w:type="spellStart"/>
              <w:r w:rsidR="0010576E" w:rsidRPr="00FE4474">
                <w:rPr>
                  <w:rStyle w:val="Hyperlink"/>
                  <w:sz w:val="22"/>
                  <w:szCs w:val="22"/>
                  <w:u w:val="single"/>
                </w:rPr>
                <w:t>Stellantis</w:t>
              </w:r>
              <w:proofErr w:type="spellEnd"/>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000000" w:rsidP="00720A97">
            <w:pPr>
              <w:spacing w:before="120" w:after="0"/>
              <w:jc w:val="left"/>
              <w:rPr>
                <w:color w:val="243782" w:themeColor="text2"/>
                <w:sz w:val="22"/>
                <w:szCs w:val="22"/>
              </w:rPr>
            </w:pPr>
            <w:hyperlink r:id="rId19" w:history="1">
              <w:proofErr w:type="spellStart"/>
              <w:r w:rsidR="0010576E" w:rsidRPr="00FE4474">
                <w:rPr>
                  <w:rStyle w:val="Hyperlink"/>
                  <w:sz w:val="22"/>
                  <w:szCs w:val="22"/>
                  <w:u w:val="single"/>
                </w:rPr>
                <w:t>Stellantis</w:t>
              </w:r>
              <w:proofErr w:type="spellEnd"/>
            </w:hyperlink>
          </w:p>
        </w:tc>
      </w:tr>
      <w:tr w:rsidR="0010576E" w:rsidRPr="00620139"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79E8AEBE">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Content>
              <w:bookmarkEnd w:id="2" w:displacedByCustomXml="prev"/>
              <w:bookmarkEnd w:id="1" w:displacedByCustomXml="prev"/>
              <w:p w14:paraId="37499344" w14:textId="77777777" w:rsidR="0010576E" w:rsidRPr="00771816" w:rsidRDefault="00000000"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Content>
                    <w:sdt>
                      <w:sdtPr>
                        <w:rPr>
                          <w:sz w:val="20"/>
                        </w:rPr>
                        <w:id w:val="1846360346"/>
                        <w:placeholder>
                          <w:docPart w:val="D338B3AEB22D44E3ABED42B0BA78E180"/>
                        </w:placeholder>
                      </w:sdtPr>
                      <w:sdtContent>
                        <w:proofErr w:type="spellStart"/>
                        <w:r w:rsidR="0010576E" w:rsidRPr="00771816">
                          <w:rPr>
                            <w:sz w:val="20"/>
                          </w:rPr>
                          <w:t>Fernão</w:t>
                        </w:r>
                        <w:proofErr w:type="spellEnd"/>
                        <w:r w:rsidR="0010576E" w:rsidRPr="00771816">
                          <w:rPr>
                            <w:sz w:val="20"/>
                          </w:rPr>
                          <w:t xml:space="preserve">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Content>
                        <w:r w:rsidR="0010576E" w:rsidRPr="00771816">
                          <w:rPr>
                            <w:rFonts w:ascii="Encode Sans ExpandedLight" w:hAnsi="Encode Sans ExpandedLight"/>
                            <w:sz w:val="20"/>
                          </w:rPr>
                          <w:t>+31 6 43 25 43 41 – fernao.silveira@stellantis.com</w:t>
                        </w:r>
                      </w:sdtContent>
                    </w:sdt>
                  </w:sdtContent>
                </w:sdt>
              </w:p>
              <w:p w14:paraId="1CA37C1C" w14:textId="550AC944" w:rsidR="0010576E" w:rsidRPr="005C63DB" w:rsidRDefault="00000000" w:rsidP="00CB27E1">
                <w:pPr>
                  <w:pStyle w:val="SContact-Sendersinfo"/>
                  <w:jc w:val="left"/>
                  <w:rPr>
                    <w:lang w:val="fr-FR"/>
                  </w:rPr>
                </w:pPr>
                <w:sdt>
                  <w:sdtPr>
                    <w:rPr>
                      <w:sz w:val="20"/>
                    </w:rPr>
                    <w:id w:val="-589388443"/>
                    <w:placeholder>
                      <w:docPart w:val="D8B03792CC224D04974C702EA48D66E2"/>
                    </w:placeholder>
                  </w:sdtPr>
                  <w:sdtContent>
                    <w:r w:rsidR="00681487">
                      <w:rPr>
                        <w:sz w:val="20"/>
                      </w:rPr>
                      <w:t>Alessandro</w:t>
                    </w:r>
                    <w:r w:rsidR="0010576E" w:rsidRPr="005C63DB">
                      <w:rPr>
                        <w:sz w:val="20"/>
                        <w:lang w:val="fr-FR"/>
                      </w:rPr>
                      <w:t xml:space="preserve"> </w:t>
                    </w:r>
                    <w:r w:rsidR="00681487">
                      <w:rPr>
                        <w:sz w:val="20"/>
                        <w:lang w:val="fr-FR"/>
                      </w:rPr>
                      <w:t>NARDIZZI</w:t>
                    </w:r>
                  </w:sdtContent>
                </w:sdt>
                <w:r w:rsidR="0010576E" w:rsidRPr="005C63DB">
                  <w:rPr>
                    <w:sz w:val="20"/>
                    <w:lang w:val="fr-FR"/>
                  </w:rPr>
                  <w:t xml:space="preserve">  </w:t>
                </w:r>
                <w:sdt>
                  <w:sdtPr>
                    <w:rPr>
                      <w:sz w:val="20"/>
                    </w:rPr>
                    <w:id w:val="2071691766"/>
                    <w:placeholder>
                      <w:docPart w:val="A4213C06F8D44F2FA04B9561DA7EE8C5"/>
                    </w:placeholder>
                  </w:sdtPr>
                  <w:sdtContent>
                    <w:r w:rsidR="0010576E" w:rsidRPr="005C63DB">
                      <w:rPr>
                        <w:rFonts w:asciiTheme="minorHAnsi" w:hAnsiTheme="minorHAnsi"/>
                        <w:sz w:val="20"/>
                        <w:lang w:val="fr-FR"/>
                      </w:rPr>
                      <w:t>+3</w:t>
                    </w:r>
                    <w:r w:rsidR="00DB6E56">
                      <w:rPr>
                        <w:rFonts w:asciiTheme="minorHAnsi" w:hAnsiTheme="minorHAnsi"/>
                        <w:sz w:val="20"/>
                        <w:lang w:val="fr-FR"/>
                      </w:rPr>
                      <w:t>9</w:t>
                    </w:r>
                    <w:r w:rsidR="0010576E" w:rsidRPr="005C63DB">
                      <w:rPr>
                        <w:rFonts w:asciiTheme="minorHAnsi" w:hAnsiTheme="minorHAnsi"/>
                        <w:sz w:val="20"/>
                        <w:lang w:val="fr-FR"/>
                      </w:rPr>
                      <w:t xml:space="preserve"> </w:t>
                    </w:r>
                    <w:r w:rsidR="00DB6E56">
                      <w:rPr>
                        <w:rFonts w:asciiTheme="minorHAnsi" w:hAnsiTheme="minorHAnsi"/>
                        <w:sz w:val="20"/>
                        <w:lang w:val="fr-FR"/>
                      </w:rPr>
                      <w:t>338 62 39 046</w:t>
                    </w:r>
                    <w:r w:rsidR="0010576E" w:rsidRPr="005C63DB">
                      <w:rPr>
                        <w:rFonts w:asciiTheme="minorHAnsi" w:hAnsiTheme="minorHAnsi"/>
                        <w:sz w:val="20"/>
                        <w:lang w:val="fr-FR"/>
                      </w:rPr>
                      <w:t xml:space="preserve"> – </w:t>
                    </w:r>
                    <w:r w:rsidR="00681487">
                      <w:rPr>
                        <w:rFonts w:asciiTheme="minorHAnsi" w:hAnsiTheme="minorHAnsi"/>
                        <w:sz w:val="20"/>
                        <w:lang w:val="fr-FR"/>
                      </w:rPr>
                      <w:t>alessandro</w:t>
                    </w:r>
                    <w:r w:rsidR="0010576E" w:rsidRPr="005C63DB">
                      <w:rPr>
                        <w:rFonts w:asciiTheme="minorHAnsi" w:hAnsiTheme="minorHAnsi"/>
                        <w:sz w:val="20"/>
                        <w:lang w:val="fr-FR"/>
                      </w:rPr>
                      <w:t>.</w:t>
                    </w:r>
                    <w:r w:rsidR="00681487">
                      <w:rPr>
                        <w:rFonts w:asciiTheme="minorHAnsi" w:hAnsiTheme="minorHAnsi"/>
                        <w:sz w:val="20"/>
                        <w:lang w:val="fr-FR"/>
                      </w:rPr>
                      <w:t>nardizzi</w:t>
                    </w:r>
                    <w:r w:rsidR="0010576E" w:rsidRPr="005C63DB">
                      <w:rPr>
                        <w:rFonts w:asciiTheme="minorHAnsi" w:hAnsiTheme="minorHAnsi"/>
                        <w:sz w:val="20"/>
                        <w:lang w:val="fr-FR"/>
                      </w:rPr>
                      <w:t>@stellantis.com</w:t>
                    </w:r>
                  </w:sdtContent>
                </w:sdt>
                <w:r w:rsidR="0010576E" w:rsidRPr="005C63DB">
                  <w:rPr>
                    <w:lang w:val="fr-FR"/>
                  </w:rPr>
                  <w:t xml:space="preserve"> </w:t>
                </w:r>
              </w:p>
              <w:p w14:paraId="23EBE336" w14:textId="77777777" w:rsidR="00D54FD5" w:rsidRDefault="00D54FD5" w:rsidP="00C47F76">
                <w:pPr>
                  <w:pStyle w:val="SContact-Sendersinfo"/>
                  <w:spacing w:after="0" w:line="240" w:lineRule="auto"/>
                </w:pPr>
              </w:p>
              <w:p w14:paraId="46DD00EF" w14:textId="21CE5F97" w:rsidR="0010576E" w:rsidRPr="00D54FD5" w:rsidRDefault="00000000" w:rsidP="00C47F76">
                <w:pPr>
                  <w:pStyle w:val="SContact-Sendersinfo"/>
                  <w:spacing w:after="0" w:line="240" w:lineRule="auto"/>
                </w:pPr>
                <w:hyperlink r:id="rId20" w:history="1">
                  <w:r w:rsidR="00D54FD5" w:rsidRPr="00FA5331">
                    <w:rPr>
                      <w:rStyle w:val="Hyperlink"/>
                      <w:rFonts w:ascii="Encode Sans ExpandedLight" w:hAnsi="Encode Sans ExpandedLight"/>
                      <w:szCs w:val="24"/>
                    </w:rPr>
                    <w:t>communications@stellantis.com</w:t>
                  </w:r>
                </w:hyperlink>
                <w:r w:rsidR="00C47F76" w:rsidRPr="00D54FD5">
                  <w:rPr>
                    <w:rFonts w:ascii="Encode Sans ExpandedLight" w:hAnsi="Encode Sans ExpandedLight"/>
                    <w:szCs w:val="24"/>
                  </w:rPr>
                  <w:br/>
                </w:r>
                <w:hyperlink r:id="rId21" w:history="1">
                  <w:r w:rsidR="00C47F76" w:rsidRPr="00D54FD5">
                    <w:rPr>
                      <w:rStyle w:val="Hyperlink"/>
                      <w:rFonts w:ascii="Encode Sans ExpandedLight" w:hAnsi="Encode Sans ExpandedLight"/>
                      <w:szCs w:val="24"/>
                    </w:rPr>
                    <w:t>www.stellantis.com</w:t>
                  </w:r>
                </w:hyperlink>
              </w:p>
            </w:sdtContent>
          </w:sdt>
        </w:tc>
      </w:tr>
    </w:tbl>
    <w:p w14:paraId="1BFD6C77" w14:textId="77777777" w:rsidR="00D305EC" w:rsidRPr="00D54FD5" w:rsidRDefault="00D305EC">
      <w:pPr>
        <w:spacing w:after="0"/>
        <w:jc w:val="left"/>
        <w:rPr>
          <w:rFonts w:asciiTheme="majorHAnsi" w:hAnsiTheme="majorHAnsi"/>
          <w:bCs/>
          <w:i/>
          <w:noProof/>
          <w:color w:val="243782" w:themeColor="text2"/>
          <w:szCs w:val="24"/>
        </w:rPr>
      </w:pPr>
    </w:p>
    <w:sectPr w:rsidR="00D305EC" w:rsidRPr="00D54FD5" w:rsidSect="0010576E">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A0B9" w14:textId="77777777" w:rsidR="00FB69D5" w:rsidRDefault="00FB69D5" w:rsidP="0002070C">
      <w:r>
        <w:separator/>
      </w:r>
    </w:p>
  </w:endnote>
  <w:endnote w:type="continuationSeparator" w:id="0">
    <w:p w14:paraId="1EC8D08B" w14:textId="77777777" w:rsidR="00FB69D5" w:rsidRDefault="00FB69D5"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445FE56-3768-4401-9CF9-BD8BA4DD37A0}"/>
    <w:embedBold r:id="rId2" w:fontKey="{AF9BEF9D-ED2B-444F-B71F-5DC9263BE477}"/>
    <w:embedItalic r:id="rId3" w:fontKey="{2402F22B-BFE5-467D-BA0A-4BC324CE8230}"/>
  </w:font>
  <w:font w:name="Encode Sans ExpandedSemiBold">
    <w:panose1 w:val="00000000000000000000"/>
    <w:charset w:val="00"/>
    <w:family w:val="auto"/>
    <w:pitch w:val="variable"/>
    <w:sig w:usb0="A00000FF" w:usb1="4000207B" w:usb2="00000000" w:usb3="00000000" w:csb0="00000193" w:csb1="00000000"/>
    <w:embedRegular r:id="rId4" w:fontKey="{28F23662-1B7D-4CF5-BBBA-CAD3EE8EF6AC}"/>
    <w:embedItalic r:id="rId5" w:fontKey="{17554650-EBBA-48CA-AA34-E37A8254DE8D}"/>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476F" w14:textId="77777777" w:rsidR="00FB69D5" w:rsidRDefault="00FB69D5" w:rsidP="0002070C">
      <w:r>
        <w:separator/>
      </w:r>
    </w:p>
  </w:footnote>
  <w:footnote w:type="continuationSeparator" w:id="0">
    <w:p w14:paraId="6FD2E60C" w14:textId="77777777" w:rsidR="00FB69D5" w:rsidRDefault="00FB69D5"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4066833">
    <w:abstractNumId w:val="8"/>
  </w:num>
  <w:num w:numId="2" w16cid:durableId="562567048">
    <w:abstractNumId w:val="3"/>
  </w:num>
  <w:num w:numId="3" w16cid:durableId="735008753">
    <w:abstractNumId w:val="2"/>
  </w:num>
  <w:num w:numId="4" w16cid:durableId="1125273963">
    <w:abstractNumId w:val="1"/>
  </w:num>
  <w:num w:numId="5" w16cid:durableId="1838886686">
    <w:abstractNumId w:val="0"/>
  </w:num>
  <w:num w:numId="6" w16cid:durableId="146825048">
    <w:abstractNumId w:val="9"/>
  </w:num>
  <w:num w:numId="7" w16cid:durableId="1143041912">
    <w:abstractNumId w:val="7"/>
  </w:num>
  <w:num w:numId="8" w16cid:durableId="395706737">
    <w:abstractNumId w:val="6"/>
  </w:num>
  <w:num w:numId="9" w16cid:durableId="1497303184">
    <w:abstractNumId w:val="5"/>
  </w:num>
  <w:num w:numId="10" w16cid:durableId="1751854027">
    <w:abstractNumId w:val="4"/>
  </w:num>
  <w:num w:numId="11" w16cid:durableId="13776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nl-NL"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2465"/>
    <w:rsid w:val="00054713"/>
    <w:rsid w:val="00057BB2"/>
    <w:rsid w:val="00066401"/>
    <w:rsid w:val="00073EAD"/>
    <w:rsid w:val="00087566"/>
    <w:rsid w:val="00087FF0"/>
    <w:rsid w:val="000962A6"/>
    <w:rsid w:val="00096FD3"/>
    <w:rsid w:val="000A22E2"/>
    <w:rsid w:val="000A761E"/>
    <w:rsid w:val="000B2607"/>
    <w:rsid w:val="000C18FF"/>
    <w:rsid w:val="000C1B78"/>
    <w:rsid w:val="00104FF7"/>
    <w:rsid w:val="0010576E"/>
    <w:rsid w:val="00116C36"/>
    <w:rsid w:val="00150B6C"/>
    <w:rsid w:val="001528FF"/>
    <w:rsid w:val="00154870"/>
    <w:rsid w:val="00155D3E"/>
    <w:rsid w:val="00162960"/>
    <w:rsid w:val="00170950"/>
    <w:rsid w:val="00176B6C"/>
    <w:rsid w:val="001814E4"/>
    <w:rsid w:val="00184936"/>
    <w:rsid w:val="00190445"/>
    <w:rsid w:val="001A1532"/>
    <w:rsid w:val="001B0389"/>
    <w:rsid w:val="001B3AE4"/>
    <w:rsid w:val="001B425A"/>
    <w:rsid w:val="001B4263"/>
    <w:rsid w:val="001B5142"/>
    <w:rsid w:val="001B591C"/>
    <w:rsid w:val="001D267F"/>
    <w:rsid w:val="001D5A51"/>
    <w:rsid w:val="001E3A5D"/>
    <w:rsid w:val="001E7847"/>
    <w:rsid w:val="001F3D1F"/>
    <w:rsid w:val="00200888"/>
    <w:rsid w:val="002045FF"/>
    <w:rsid w:val="00220B6B"/>
    <w:rsid w:val="002220A6"/>
    <w:rsid w:val="00222265"/>
    <w:rsid w:val="00227AD8"/>
    <w:rsid w:val="00237742"/>
    <w:rsid w:val="0024071A"/>
    <w:rsid w:val="00276982"/>
    <w:rsid w:val="00277A4D"/>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04170"/>
    <w:rsid w:val="0031175E"/>
    <w:rsid w:val="003277B1"/>
    <w:rsid w:val="00327D48"/>
    <w:rsid w:val="00342FD0"/>
    <w:rsid w:val="0036017D"/>
    <w:rsid w:val="003864AD"/>
    <w:rsid w:val="003A18F7"/>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5680C"/>
    <w:rsid w:val="004A2B09"/>
    <w:rsid w:val="004B5BE7"/>
    <w:rsid w:val="004B6E15"/>
    <w:rsid w:val="004C1F73"/>
    <w:rsid w:val="004C2245"/>
    <w:rsid w:val="004C4038"/>
    <w:rsid w:val="004D0B11"/>
    <w:rsid w:val="004D1C42"/>
    <w:rsid w:val="004D61EA"/>
    <w:rsid w:val="004F5383"/>
    <w:rsid w:val="004F6AB8"/>
    <w:rsid w:val="00515C12"/>
    <w:rsid w:val="00526715"/>
    <w:rsid w:val="0053531A"/>
    <w:rsid w:val="00537DB3"/>
    <w:rsid w:val="00544345"/>
    <w:rsid w:val="005708BD"/>
    <w:rsid w:val="00574DAD"/>
    <w:rsid w:val="005856C4"/>
    <w:rsid w:val="005A162D"/>
    <w:rsid w:val="005A5914"/>
    <w:rsid w:val="005B7157"/>
    <w:rsid w:val="005B74F7"/>
    <w:rsid w:val="005C1F23"/>
    <w:rsid w:val="005C5158"/>
    <w:rsid w:val="005C6359"/>
    <w:rsid w:val="005C63DB"/>
    <w:rsid w:val="005C775F"/>
    <w:rsid w:val="005F2120"/>
    <w:rsid w:val="005F73C1"/>
    <w:rsid w:val="00602756"/>
    <w:rsid w:val="00605BE7"/>
    <w:rsid w:val="006074EF"/>
    <w:rsid w:val="0061175B"/>
    <w:rsid w:val="00613FB1"/>
    <w:rsid w:val="0061682B"/>
    <w:rsid w:val="00616B0B"/>
    <w:rsid w:val="00620139"/>
    <w:rsid w:val="00626CBF"/>
    <w:rsid w:val="006279C9"/>
    <w:rsid w:val="006338ED"/>
    <w:rsid w:val="00641F10"/>
    <w:rsid w:val="00646166"/>
    <w:rsid w:val="00651DAE"/>
    <w:rsid w:val="00655527"/>
    <w:rsid w:val="00655A10"/>
    <w:rsid w:val="00675B12"/>
    <w:rsid w:val="00681487"/>
    <w:rsid w:val="00682310"/>
    <w:rsid w:val="00683765"/>
    <w:rsid w:val="00683B2B"/>
    <w:rsid w:val="006B0549"/>
    <w:rsid w:val="006B4512"/>
    <w:rsid w:val="006B5C7E"/>
    <w:rsid w:val="006C1C93"/>
    <w:rsid w:val="006D7DFE"/>
    <w:rsid w:val="006E27BF"/>
    <w:rsid w:val="006E3EA9"/>
    <w:rsid w:val="006F07B9"/>
    <w:rsid w:val="006F0A9C"/>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945B1"/>
    <w:rsid w:val="007A3C54"/>
    <w:rsid w:val="007A46E2"/>
    <w:rsid w:val="007E317D"/>
    <w:rsid w:val="007E3E99"/>
    <w:rsid w:val="007E49CE"/>
    <w:rsid w:val="007F7F45"/>
    <w:rsid w:val="0080313B"/>
    <w:rsid w:val="00805FAA"/>
    <w:rsid w:val="008124BD"/>
    <w:rsid w:val="00815B14"/>
    <w:rsid w:val="0082786D"/>
    <w:rsid w:val="008358C4"/>
    <w:rsid w:val="00837340"/>
    <w:rsid w:val="00841F7A"/>
    <w:rsid w:val="00844956"/>
    <w:rsid w:val="0085397B"/>
    <w:rsid w:val="00856E92"/>
    <w:rsid w:val="0086223A"/>
    <w:rsid w:val="00862B92"/>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8F4180"/>
    <w:rsid w:val="00900E48"/>
    <w:rsid w:val="00912085"/>
    <w:rsid w:val="00913C3A"/>
    <w:rsid w:val="00916BEE"/>
    <w:rsid w:val="00932298"/>
    <w:rsid w:val="0094513B"/>
    <w:rsid w:val="00945DA7"/>
    <w:rsid w:val="0095671D"/>
    <w:rsid w:val="009613D4"/>
    <w:rsid w:val="00966BB4"/>
    <w:rsid w:val="00973422"/>
    <w:rsid w:val="00977B94"/>
    <w:rsid w:val="00992BE1"/>
    <w:rsid w:val="009968C5"/>
    <w:rsid w:val="009A23AB"/>
    <w:rsid w:val="009A7745"/>
    <w:rsid w:val="009B08EA"/>
    <w:rsid w:val="009B3CBF"/>
    <w:rsid w:val="009C1A18"/>
    <w:rsid w:val="009D180E"/>
    <w:rsid w:val="009D2071"/>
    <w:rsid w:val="009F2D88"/>
    <w:rsid w:val="009F5EBB"/>
    <w:rsid w:val="009F638E"/>
    <w:rsid w:val="00A00E40"/>
    <w:rsid w:val="00A119BB"/>
    <w:rsid w:val="00A144A9"/>
    <w:rsid w:val="00A14BBE"/>
    <w:rsid w:val="00A14F62"/>
    <w:rsid w:val="00A24C1F"/>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26CD"/>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94FF7"/>
    <w:rsid w:val="00BB7C53"/>
    <w:rsid w:val="00BC1C68"/>
    <w:rsid w:val="00BC5305"/>
    <w:rsid w:val="00BD2ADB"/>
    <w:rsid w:val="00BD333F"/>
    <w:rsid w:val="00BD6744"/>
    <w:rsid w:val="00BE0223"/>
    <w:rsid w:val="00BE6DB5"/>
    <w:rsid w:val="00BE6FE4"/>
    <w:rsid w:val="00BF7EC4"/>
    <w:rsid w:val="00C074BA"/>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204A"/>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4FD5"/>
    <w:rsid w:val="00D5739F"/>
    <w:rsid w:val="00D57C97"/>
    <w:rsid w:val="00D841A6"/>
    <w:rsid w:val="00D87032"/>
    <w:rsid w:val="00D93557"/>
    <w:rsid w:val="00DA1FF1"/>
    <w:rsid w:val="00DA27E1"/>
    <w:rsid w:val="00DA52C5"/>
    <w:rsid w:val="00DA5683"/>
    <w:rsid w:val="00DB1816"/>
    <w:rsid w:val="00DB6E56"/>
    <w:rsid w:val="00DB7514"/>
    <w:rsid w:val="00DD3A3C"/>
    <w:rsid w:val="00DE2742"/>
    <w:rsid w:val="00DE72A6"/>
    <w:rsid w:val="00DE72B9"/>
    <w:rsid w:val="00DF4282"/>
    <w:rsid w:val="00DF6BDB"/>
    <w:rsid w:val="00E07BD6"/>
    <w:rsid w:val="00E07F4A"/>
    <w:rsid w:val="00E21673"/>
    <w:rsid w:val="00E23B0D"/>
    <w:rsid w:val="00E2575E"/>
    <w:rsid w:val="00E341A1"/>
    <w:rsid w:val="00E41F76"/>
    <w:rsid w:val="00E47347"/>
    <w:rsid w:val="00E613A1"/>
    <w:rsid w:val="00E66083"/>
    <w:rsid w:val="00E72DBF"/>
    <w:rsid w:val="00E82A05"/>
    <w:rsid w:val="00E91808"/>
    <w:rsid w:val="00E93FEA"/>
    <w:rsid w:val="00EC72AD"/>
    <w:rsid w:val="00EC797F"/>
    <w:rsid w:val="00ED35A5"/>
    <w:rsid w:val="00ED4189"/>
    <w:rsid w:val="00ED52CC"/>
    <w:rsid w:val="00EE1EDD"/>
    <w:rsid w:val="00EE642C"/>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B2C4C"/>
    <w:rsid w:val="00FB4171"/>
    <w:rsid w:val="00FB69D5"/>
    <w:rsid w:val="00FB6BF8"/>
    <w:rsid w:val="00FC28C4"/>
    <w:rsid w:val="00FC6C50"/>
    <w:rsid w:val="00FD087F"/>
    <w:rsid w:val="00FD6CFC"/>
    <w:rsid w:val="00FE4996"/>
    <w:rsid w:val="00FF59D1"/>
    <w:rsid w:val="00FF71BD"/>
    <w:rsid w:val="08BCE82C"/>
    <w:rsid w:val="126BE1EF"/>
    <w:rsid w:val="1DE05F54"/>
    <w:rsid w:val="1E657E52"/>
    <w:rsid w:val="24457282"/>
    <w:rsid w:val="2B3334AD"/>
    <w:rsid w:val="2CB0C2E8"/>
    <w:rsid w:val="393EC6F4"/>
    <w:rsid w:val="3B5AFAF5"/>
    <w:rsid w:val="47D29058"/>
    <w:rsid w:val="5AC9E5AF"/>
    <w:rsid w:val="5ADF4F27"/>
    <w:rsid w:val="60E1E69B"/>
    <w:rsid w:val="704FF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A119BB"/>
    <w:rPr>
      <w:color w:val="605E5C"/>
      <w:shd w:val="clear" w:color="auto" w:fill="E1DFDD"/>
    </w:rPr>
  </w:style>
  <w:style w:type="paragraph" w:styleId="Revision">
    <w:name w:val="Revision"/>
    <w:hidden/>
    <w:uiPriority w:val="99"/>
    <w:semiHidden/>
    <w:rsid w:val="001F3D1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llantis.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www.stellantis.com" TargetMode="External"/><Relationship Id="rId19" Type="http://schemas.openxmlformats.org/officeDocument/2006/relationships/hyperlink" Target="https://www.youtube.com/c/Stellantis_official" TargetMode="External"/><Relationship Id="rId4" Type="http://schemas.openxmlformats.org/officeDocument/2006/relationships/settings" Target="settings.xml"/><Relationship Id="rId9" Type="http://schemas.openxmlformats.org/officeDocument/2006/relationships/hyperlink" Target="https://www.youtube.com/watch?v=-uLq9IZoo38." TargetMode="External"/><Relationship Id="rId14" Type="http://schemas.openxmlformats.org/officeDocument/2006/relationships/image" Target="media/image2.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2B90"/>
    <w:rsid w:val="001762BE"/>
    <w:rsid w:val="0018326D"/>
    <w:rsid w:val="001A4C8C"/>
    <w:rsid w:val="00282123"/>
    <w:rsid w:val="00295C1E"/>
    <w:rsid w:val="002D5E46"/>
    <w:rsid w:val="002E2951"/>
    <w:rsid w:val="00327362"/>
    <w:rsid w:val="00561DCB"/>
    <w:rsid w:val="005E6CE3"/>
    <w:rsid w:val="00631575"/>
    <w:rsid w:val="006E6FB9"/>
    <w:rsid w:val="00760131"/>
    <w:rsid w:val="00802CE4"/>
    <w:rsid w:val="00825307"/>
    <w:rsid w:val="008262EC"/>
    <w:rsid w:val="009A0417"/>
    <w:rsid w:val="009E7C67"/>
    <w:rsid w:val="00A06B40"/>
    <w:rsid w:val="00A6303C"/>
    <w:rsid w:val="00B159AD"/>
    <w:rsid w:val="00C21F41"/>
    <w:rsid w:val="00CD2C08"/>
    <w:rsid w:val="00CD5AA4"/>
    <w:rsid w:val="00D61FE4"/>
    <w:rsid w:val="00DC2095"/>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1</TotalTime>
  <Pages>2</Pages>
  <Words>385</Words>
  <Characters>2197</Characters>
  <Application>Microsoft Office Word</Application>
  <DocSecurity>0</DocSecurity>
  <Lines>18</Lines>
  <Paragraphs>5</Paragraphs>
  <ScaleCrop>false</ScaleCrop>
  <Company>Stellantis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KAILEEN</cp:lastModifiedBy>
  <cp:revision>2</cp:revision>
  <cp:lastPrinted>2022-06-21T20:09:00Z</cp:lastPrinted>
  <dcterms:created xsi:type="dcterms:W3CDTF">2023-10-09T10:07:00Z</dcterms:created>
  <dcterms:modified xsi:type="dcterms:W3CDTF">2023-10-09T10:07:00Z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y fmtid="{D5CDD505-2E9C-101B-9397-08002B2CF9AE}" pid="9" name="GrammarlyDocumentId">
    <vt:lpwstr>2c2c4e64063f5bcc345badafd53105b4848992d3bccb9acfbfd5922f89133679</vt:lpwstr>
  </property>
</Properties>
</file>